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DD" w:rsidRPr="004A38DD" w:rsidRDefault="00337E2E" w:rsidP="00431F4B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4A38DD">
        <w:rPr>
          <w:b/>
          <w:sz w:val="28"/>
          <w:szCs w:val="28"/>
        </w:rPr>
        <w:t xml:space="preserve">                                                                  </w:t>
      </w:r>
      <w:r w:rsidR="004A38DD" w:rsidRPr="004A38DD">
        <w:rPr>
          <w:sz w:val="28"/>
          <w:szCs w:val="28"/>
        </w:rPr>
        <w:t>ПРОЕКТ</w:t>
      </w:r>
      <w:r w:rsidRPr="004A38DD">
        <w:rPr>
          <w:sz w:val="28"/>
          <w:szCs w:val="28"/>
        </w:rPr>
        <w:t xml:space="preserve">                                                             </w:t>
      </w:r>
    </w:p>
    <w:p w:rsidR="00B326DD" w:rsidRDefault="00B326DD" w:rsidP="00431F4B">
      <w:pPr>
        <w:ind w:firstLine="567"/>
        <w:jc w:val="center"/>
        <w:rPr>
          <w:b/>
          <w:sz w:val="28"/>
          <w:szCs w:val="28"/>
        </w:rPr>
      </w:pPr>
    </w:p>
    <w:p w:rsidR="00621E05" w:rsidRDefault="00621E05" w:rsidP="00431F4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21E05" w:rsidRDefault="00621E05" w:rsidP="00431F4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ТОРБЕЕВСКОГО МУНИЦИПАЛЬНОГО РАЙОНА</w:t>
      </w:r>
    </w:p>
    <w:p w:rsidR="00621E05" w:rsidRDefault="00621E05" w:rsidP="00431F4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МОРДОВИЯ</w:t>
      </w:r>
    </w:p>
    <w:p w:rsidR="00621E05" w:rsidRDefault="00621E05" w:rsidP="00431F4B">
      <w:pPr>
        <w:ind w:firstLine="567"/>
        <w:jc w:val="center"/>
        <w:rPr>
          <w:b/>
          <w:sz w:val="28"/>
          <w:szCs w:val="28"/>
        </w:rPr>
      </w:pPr>
    </w:p>
    <w:p w:rsidR="00B326DD" w:rsidRDefault="00B326DD" w:rsidP="00431F4B">
      <w:pPr>
        <w:ind w:firstLine="567"/>
        <w:jc w:val="center"/>
        <w:rPr>
          <w:b/>
          <w:sz w:val="28"/>
          <w:szCs w:val="28"/>
        </w:rPr>
      </w:pPr>
    </w:p>
    <w:p w:rsidR="00621E05" w:rsidRDefault="00926BA7" w:rsidP="00431F4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B326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21E05">
        <w:rPr>
          <w:sz w:val="28"/>
          <w:szCs w:val="28"/>
        </w:rPr>
        <w:t>ПОСТАНОВЛЕНИЕ</w:t>
      </w:r>
    </w:p>
    <w:p w:rsidR="00B326DD" w:rsidRDefault="00B326DD" w:rsidP="00431F4B">
      <w:pPr>
        <w:ind w:firstLine="567"/>
        <w:rPr>
          <w:sz w:val="28"/>
          <w:szCs w:val="28"/>
        </w:rPr>
      </w:pPr>
    </w:p>
    <w:p w:rsidR="00621E05" w:rsidRDefault="00621E05" w:rsidP="00431F4B">
      <w:pPr>
        <w:ind w:firstLine="567"/>
        <w:jc w:val="center"/>
        <w:rPr>
          <w:b/>
          <w:sz w:val="28"/>
          <w:szCs w:val="28"/>
        </w:rPr>
      </w:pPr>
    </w:p>
    <w:p w:rsidR="00621E05" w:rsidRDefault="00B326DD" w:rsidP="00431F4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«___ »________  2025</w:t>
      </w:r>
      <w:r w:rsidR="00621E05">
        <w:rPr>
          <w:sz w:val="28"/>
          <w:szCs w:val="28"/>
        </w:rPr>
        <w:t xml:space="preserve">  г          </w:t>
      </w:r>
      <w:proofErr w:type="spellStart"/>
      <w:r w:rsidR="00621E05">
        <w:rPr>
          <w:sz w:val="28"/>
          <w:szCs w:val="28"/>
        </w:rPr>
        <w:t>рп</w:t>
      </w:r>
      <w:proofErr w:type="spellEnd"/>
      <w:r w:rsidR="00621E05">
        <w:rPr>
          <w:sz w:val="28"/>
          <w:szCs w:val="28"/>
        </w:rPr>
        <w:t xml:space="preserve">  Торбеево                              №___</w:t>
      </w:r>
    </w:p>
    <w:p w:rsidR="00B326DD" w:rsidRDefault="00B326DD" w:rsidP="00431F4B">
      <w:pPr>
        <w:ind w:firstLine="567"/>
        <w:jc w:val="center"/>
        <w:rPr>
          <w:sz w:val="28"/>
          <w:szCs w:val="28"/>
          <w:u w:val="single"/>
        </w:rPr>
      </w:pPr>
    </w:p>
    <w:p w:rsidR="00E623E7" w:rsidRDefault="00E623E7" w:rsidP="00431F4B">
      <w:pPr>
        <w:snapToGrid w:val="0"/>
        <w:ind w:firstLine="567"/>
        <w:jc w:val="center"/>
        <w:rPr>
          <w:sz w:val="28"/>
        </w:rPr>
      </w:pPr>
    </w:p>
    <w:p w:rsidR="00621E05" w:rsidRDefault="008333C7" w:rsidP="00431F4B">
      <w:pPr>
        <w:ind w:firstLine="567"/>
        <w:jc w:val="center"/>
        <w:outlineLvl w:val="0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О внесении изменений в постановление  администрации Торбеевского муниципального района от 16 декабря 2019года № 643 « </w:t>
      </w:r>
      <w:r w:rsidR="00621E05" w:rsidRPr="00D54FB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Об утверждении Положения об установлении соотношения должностных окладов руководителей к средней заработной плате работников, относящихся к основному персоналу возглавляемых и</w:t>
      </w:r>
      <w:r w:rsidR="00621E05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ми муниципальных образовательных </w:t>
      </w:r>
      <w:r w:rsidR="00621E05" w:rsidRPr="00D54FB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учреждений</w:t>
      </w:r>
      <w:r w:rsidR="00621E05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 Торбеевского </w:t>
      </w:r>
      <w:r w:rsidR="00621E05" w:rsidRPr="00D54FB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муниципального района</w:t>
      </w:r>
      <w:r w:rsidR="00621E05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Республики Мордовия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»</w:t>
      </w:r>
    </w:p>
    <w:p w:rsidR="008333C7" w:rsidRDefault="008333C7" w:rsidP="00431F4B">
      <w:pPr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</w:p>
    <w:p w:rsidR="008333C7" w:rsidRDefault="008333C7" w:rsidP="00431F4B">
      <w:pPr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В соответствии </w:t>
      </w:r>
      <w:r w:rsidR="00431F4B" w:rsidRPr="00620AEF">
        <w:rPr>
          <w:rFonts w:eastAsia="Calibri"/>
          <w:sz w:val="28"/>
          <w:szCs w:val="28"/>
        </w:rPr>
        <w:t>со статьями 135,144 Трудового кодекса Российской Федерации</w:t>
      </w:r>
      <w:r w:rsidR="00431F4B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,</w:t>
      </w:r>
      <w:r w:rsidRPr="008333C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постановлением администрации Торбеевского муниципального района от 16 декабря 2019</w:t>
      </w:r>
      <w:r w:rsidR="00640753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года № 643 «</w:t>
      </w:r>
      <w:r w:rsidRPr="00D54FB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Об утверждении Положения об установлении соотношения должностных окладов руководителей к средней заработной плате работников, относящихся к основному персоналу возглавляемых и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ми муниципальных образовательных</w:t>
      </w:r>
      <w:r w:rsidRPr="00D54FB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учреждений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Торбеевского </w:t>
      </w:r>
      <w:r w:rsidRPr="00D54FB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муниципального района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Республики Мордовия», в связи с изменением количества баллов, определяемых на основе расчета объемных показателей</w:t>
      </w:r>
      <w:proofErr w:type="gramEnd"/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деятельности образовательных учреждений района, </w:t>
      </w:r>
      <w:r w:rsidR="00431F4B" w:rsidRPr="00431F4B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пунктом 13 части 4 статьи 28 Устава </w:t>
      </w:r>
      <w:r w:rsidR="00431F4B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Торбеевского муниципального района</w:t>
      </w:r>
      <w:r w:rsidR="00431F4B" w:rsidRPr="00431F4B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</w:t>
      </w:r>
      <w:r w:rsidR="00431F4B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Республики Мордовия</w:t>
      </w:r>
      <w:r w:rsidR="00431F4B">
        <w:rPr>
          <w:shd w:val="clear" w:color="auto" w:fill="F0F0F0"/>
        </w:rPr>
        <w:t>,</w:t>
      </w:r>
      <w:r w:rsidR="00431F4B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администрация Торбеевского муниципального района</w:t>
      </w:r>
    </w:p>
    <w:p w:rsidR="006E22E9" w:rsidRDefault="008A16F6" w:rsidP="008A16F6">
      <w:pPr>
        <w:ind w:firstLine="567"/>
        <w:outlineLvl w:val="0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                                     </w:t>
      </w:r>
    </w:p>
    <w:p w:rsidR="00621E05" w:rsidRDefault="0073137D" w:rsidP="006E22E9">
      <w:pPr>
        <w:ind w:firstLine="567"/>
        <w:jc w:val="center"/>
        <w:outlineLvl w:val="0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ПОСТАНОВЛЯЕТ:</w:t>
      </w:r>
    </w:p>
    <w:p w:rsidR="00703DB2" w:rsidRDefault="00703DB2" w:rsidP="00431F4B">
      <w:pPr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</w:p>
    <w:p w:rsidR="006E22E9" w:rsidRDefault="00703DB2" w:rsidP="00431F4B">
      <w:pPr>
        <w:jc w:val="both"/>
        <w:outlineLvl w:val="0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     </w:t>
      </w:r>
      <w:r w:rsidR="0073137D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1.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Внести изменения в</w:t>
      </w:r>
      <w:r w:rsidR="00926BA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Положение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</w:t>
      </w:r>
      <w:r w:rsidRPr="00D54FB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об установлении соотношения должностных окладов руководителей к средней заработной плате работников, относящихся к основному персоналу возглавляемых и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ми муниципальных образовательных </w:t>
      </w:r>
      <w:r w:rsidRPr="00D54FB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учреждений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 Торбеевского </w:t>
      </w:r>
      <w:r w:rsidRPr="00D54FB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муниципального района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Республики Мордовия</w:t>
      </w:r>
      <w:r w:rsidR="00B3548E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(Приложение 1)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, утвержденное постановлением</w:t>
      </w:r>
      <w:r w:rsidRPr="00703DB2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администрации Торбеевского муниципального района от 16 декабря 2019года № 643</w:t>
      </w:r>
      <w:r w:rsidR="006E22E9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:</w:t>
      </w:r>
    </w:p>
    <w:p w:rsidR="006E22E9" w:rsidRDefault="006E22E9" w:rsidP="006E22E9">
      <w:pPr>
        <w:jc w:val="both"/>
        <w:outlineLvl w:val="0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    1.1</w:t>
      </w:r>
      <w:proofErr w:type="gramStart"/>
      <w:r w:rsidR="00B326DD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В</w:t>
      </w:r>
      <w:proofErr w:type="gramEnd"/>
      <w:r w:rsidR="00B326DD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5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-ом абзаце  пункта 1 Положения </w:t>
      </w:r>
      <w:r w:rsidRPr="00D54FB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об установлении соотношения должностных окладов руководителей к средней заработной плате работников, относящихся к основному персоналу возглавляемых и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ми муниципальных </w:t>
      </w:r>
      <w:r w:rsidR="008D1405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образовательных </w:t>
      </w:r>
      <w:r w:rsidRPr="00D54FB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учреждений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 Торбеевского </w:t>
      </w:r>
      <w:r w:rsidRPr="00D54FB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муниципального района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Республики Мордовия  с</w:t>
      </w:r>
      <w:r w:rsidR="004A38DD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лова «1 группа – коэффициент 1,</w:t>
      </w:r>
      <w:r w:rsidR="00F039A5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3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»  заменить слов</w:t>
      </w:r>
      <w:r w:rsidR="004A38DD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ами  «1 группа – коэффициент 1,5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».</w:t>
      </w:r>
    </w:p>
    <w:p w:rsidR="00B326DD" w:rsidRDefault="00B326DD" w:rsidP="006E22E9">
      <w:pPr>
        <w:jc w:val="both"/>
        <w:outlineLvl w:val="0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</w:p>
    <w:p w:rsidR="00D17481" w:rsidRDefault="00703DB2" w:rsidP="00B326DD">
      <w:pPr>
        <w:jc w:val="both"/>
        <w:outlineLvl w:val="0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  </w:t>
      </w:r>
      <w:r w:rsidR="00D84D9B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</w:t>
      </w:r>
    </w:p>
    <w:p w:rsidR="00203CE7" w:rsidRDefault="00203CE7" w:rsidP="00431F4B">
      <w:pPr>
        <w:rPr>
          <w:sz w:val="28"/>
          <w:szCs w:val="28"/>
        </w:rPr>
      </w:pPr>
    </w:p>
    <w:p w:rsidR="00203CE7" w:rsidRDefault="00203CE7" w:rsidP="00431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592B67" w:rsidRPr="00592B67">
        <w:rPr>
          <w:sz w:val="28"/>
          <w:szCs w:val="28"/>
        </w:rPr>
        <w:t xml:space="preserve"> </w:t>
      </w:r>
      <w:r w:rsidR="00592B67">
        <w:rPr>
          <w:sz w:val="28"/>
          <w:szCs w:val="28"/>
        </w:rPr>
        <w:t>Настоящее пос</w:t>
      </w:r>
      <w:r w:rsidR="00471708">
        <w:rPr>
          <w:sz w:val="28"/>
          <w:szCs w:val="28"/>
        </w:rPr>
        <w:t>тановление вступает в силу со дня</w:t>
      </w:r>
      <w:r w:rsidR="00592B67">
        <w:rPr>
          <w:sz w:val="28"/>
          <w:szCs w:val="28"/>
        </w:rPr>
        <w:t xml:space="preserve">  его официального опубликования в информационном бюллетене «Вестник Торбеевского муниципального района»</w:t>
      </w:r>
      <w:r w:rsidR="0074418A">
        <w:rPr>
          <w:sz w:val="27"/>
          <w:szCs w:val="27"/>
        </w:rPr>
        <w:t>,</w:t>
      </w:r>
      <w:r w:rsidR="006F0804" w:rsidRPr="006F0804">
        <w:rPr>
          <w:sz w:val="28"/>
          <w:szCs w:val="28"/>
        </w:rPr>
        <w:t xml:space="preserve"> подлежит размещению на сайте адми</w:t>
      </w:r>
      <w:r w:rsidR="002B1D44">
        <w:rPr>
          <w:sz w:val="28"/>
          <w:szCs w:val="28"/>
        </w:rPr>
        <w:t xml:space="preserve">нистрации </w:t>
      </w:r>
      <w:r w:rsidR="006F0804" w:rsidRPr="006F0804">
        <w:rPr>
          <w:sz w:val="28"/>
          <w:szCs w:val="28"/>
        </w:rPr>
        <w:t xml:space="preserve"> по адресу: </w:t>
      </w:r>
      <w:proofErr w:type="spellStart"/>
      <w:r w:rsidR="00B326DD">
        <w:rPr>
          <w:sz w:val="28"/>
          <w:szCs w:val="28"/>
          <w:lang w:val="en-US"/>
        </w:rPr>
        <w:t>torbeevo</w:t>
      </w:r>
      <w:proofErr w:type="spellEnd"/>
      <w:r w:rsidR="00B326DD" w:rsidRPr="00B326DD">
        <w:rPr>
          <w:sz w:val="28"/>
          <w:szCs w:val="28"/>
        </w:rPr>
        <w:t>.</w:t>
      </w:r>
      <w:proofErr w:type="spellStart"/>
      <w:r w:rsidR="00B326DD">
        <w:rPr>
          <w:sz w:val="28"/>
          <w:szCs w:val="28"/>
          <w:lang w:val="en-US"/>
        </w:rPr>
        <w:t>gosuslugi</w:t>
      </w:r>
      <w:proofErr w:type="spellEnd"/>
      <w:r w:rsidR="00B326DD" w:rsidRPr="00B326DD">
        <w:rPr>
          <w:sz w:val="28"/>
          <w:szCs w:val="28"/>
        </w:rPr>
        <w:t>.</w:t>
      </w:r>
      <w:proofErr w:type="spellStart"/>
      <w:r w:rsidR="00B326DD">
        <w:rPr>
          <w:sz w:val="28"/>
          <w:szCs w:val="28"/>
          <w:lang w:val="en-US"/>
        </w:rPr>
        <w:t>ru</w:t>
      </w:r>
      <w:proofErr w:type="spellEnd"/>
      <w:r w:rsidR="006F0804" w:rsidRPr="006F0804">
        <w:rPr>
          <w:sz w:val="28"/>
          <w:szCs w:val="28"/>
        </w:rPr>
        <w:t xml:space="preserve"> </w:t>
      </w:r>
      <w:r w:rsidR="0074418A">
        <w:rPr>
          <w:sz w:val="28"/>
          <w:szCs w:val="28"/>
        </w:rPr>
        <w:t xml:space="preserve"> и распространяется</w:t>
      </w:r>
      <w:r w:rsidR="006F0804">
        <w:rPr>
          <w:sz w:val="28"/>
          <w:szCs w:val="28"/>
        </w:rPr>
        <w:t xml:space="preserve"> на правоотно</w:t>
      </w:r>
      <w:r w:rsidR="004A38DD">
        <w:rPr>
          <w:sz w:val="28"/>
          <w:szCs w:val="28"/>
        </w:rPr>
        <w:t>шения, возникшие с 1 июня</w:t>
      </w:r>
      <w:r w:rsidR="00B326DD">
        <w:rPr>
          <w:sz w:val="28"/>
          <w:szCs w:val="28"/>
        </w:rPr>
        <w:t xml:space="preserve"> 2025</w:t>
      </w:r>
      <w:r w:rsidR="006F0804">
        <w:rPr>
          <w:sz w:val="28"/>
          <w:szCs w:val="28"/>
        </w:rPr>
        <w:t xml:space="preserve"> года.</w:t>
      </w:r>
    </w:p>
    <w:p w:rsidR="00E61033" w:rsidRDefault="00E61033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E61033" w:rsidRDefault="00E61033" w:rsidP="00431F4B">
      <w:pPr>
        <w:pStyle w:val="western"/>
        <w:spacing w:before="0" w:beforeAutospacing="0" w:after="0" w:line="240" w:lineRule="auto"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203CE7">
        <w:rPr>
          <w:sz w:val="28"/>
          <w:szCs w:val="28"/>
        </w:rPr>
        <w:t>3.</w:t>
      </w:r>
      <w:proofErr w:type="gramStart"/>
      <w:r w:rsidRPr="007C432F">
        <w:rPr>
          <w:sz w:val="28"/>
          <w:szCs w:val="28"/>
        </w:rPr>
        <w:t>Контроль за</w:t>
      </w:r>
      <w:proofErr w:type="gramEnd"/>
      <w:r w:rsidRPr="007C432F">
        <w:rPr>
          <w:sz w:val="28"/>
          <w:szCs w:val="28"/>
        </w:rPr>
        <w:t xml:space="preserve"> исполнением настоящего постановления возложить</w:t>
      </w:r>
      <w:r>
        <w:rPr>
          <w:sz w:val="28"/>
          <w:szCs w:val="28"/>
        </w:rPr>
        <w:t xml:space="preserve"> на заместителя Главы Торбеевского муниципального района, начальника управления по социальной работе.</w:t>
      </w:r>
      <w:r w:rsidRPr="007C432F">
        <w:rPr>
          <w:sz w:val="28"/>
          <w:szCs w:val="28"/>
        </w:rPr>
        <w:t xml:space="preserve"> </w:t>
      </w:r>
      <w:bookmarkStart w:id="0" w:name="sub_31"/>
      <w:bookmarkStart w:id="1" w:name="sub_311"/>
      <w:bookmarkEnd w:id="0"/>
      <w:bookmarkEnd w:id="1"/>
    </w:p>
    <w:p w:rsidR="00E61033" w:rsidRDefault="00E61033" w:rsidP="00431F4B">
      <w:pPr>
        <w:pStyle w:val="western"/>
        <w:spacing w:before="0" w:beforeAutospacing="0" w:after="0" w:line="240" w:lineRule="auto"/>
        <w:ind w:firstLine="0"/>
        <w:rPr>
          <w:sz w:val="28"/>
          <w:szCs w:val="28"/>
        </w:rPr>
      </w:pPr>
    </w:p>
    <w:p w:rsidR="00E61033" w:rsidRDefault="00E61033" w:rsidP="00431F4B">
      <w:pPr>
        <w:pStyle w:val="western"/>
        <w:spacing w:before="0" w:beforeAutospacing="0" w:after="0" w:line="240" w:lineRule="auto"/>
        <w:ind w:firstLine="0"/>
        <w:rPr>
          <w:sz w:val="28"/>
          <w:szCs w:val="28"/>
        </w:rPr>
      </w:pPr>
    </w:p>
    <w:p w:rsidR="00E61033" w:rsidRPr="00337E2E" w:rsidRDefault="00E61033" w:rsidP="00431F4B">
      <w:pPr>
        <w:pStyle w:val="western"/>
        <w:spacing w:before="0" w:beforeAutospacing="0" w:after="0" w:line="240" w:lineRule="auto"/>
        <w:ind w:firstLine="0"/>
        <w:rPr>
          <w:sz w:val="28"/>
          <w:szCs w:val="28"/>
        </w:rPr>
      </w:pPr>
    </w:p>
    <w:p w:rsidR="00B326DD" w:rsidRPr="00337E2E" w:rsidRDefault="00B326DD" w:rsidP="00431F4B">
      <w:pPr>
        <w:pStyle w:val="western"/>
        <w:spacing w:before="0" w:beforeAutospacing="0" w:after="0" w:line="240" w:lineRule="auto"/>
        <w:ind w:firstLine="0"/>
        <w:rPr>
          <w:sz w:val="28"/>
          <w:szCs w:val="28"/>
        </w:rPr>
      </w:pPr>
    </w:p>
    <w:p w:rsidR="00E623E7" w:rsidRDefault="00E623E7" w:rsidP="00431F4B">
      <w:pPr>
        <w:pStyle w:val="western"/>
        <w:spacing w:before="0" w:beforeAutospacing="0" w:after="0" w:line="240" w:lineRule="auto"/>
        <w:ind w:firstLine="0"/>
        <w:rPr>
          <w:sz w:val="28"/>
          <w:szCs w:val="28"/>
        </w:rPr>
      </w:pPr>
    </w:p>
    <w:p w:rsidR="00E61033" w:rsidRDefault="00E61033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Торбеевского</w:t>
      </w:r>
    </w:p>
    <w:p w:rsidR="00D17481" w:rsidRDefault="00E61033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</w:t>
      </w:r>
      <w:r w:rsidR="00E87414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E87414">
        <w:rPr>
          <w:rFonts w:ascii="Times New Roman" w:hAnsi="Times New Roman" w:cs="Times New Roman"/>
          <w:sz w:val="28"/>
          <w:szCs w:val="28"/>
        </w:rPr>
        <w:t>С.Ф.Шичкин</w:t>
      </w:r>
      <w:proofErr w:type="spellEnd"/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E2E" w:rsidRDefault="00337E2E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A24E8" w:rsidRDefault="004A24E8" w:rsidP="00431F4B">
      <w:pPr>
        <w:pStyle w:val="western"/>
        <w:spacing w:before="0" w:beforeAutospacing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4A24E8" w:rsidSect="006E22E9">
      <w:footerReference w:type="default" r:id="rId6"/>
      <w:pgSz w:w="11906" w:h="16838"/>
      <w:pgMar w:top="426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9BF" w:rsidRDefault="000F29BF" w:rsidP="00431F4B">
      <w:r>
        <w:separator/>
      </w:r>
    </w:p>
  </w:endnote>
  <w:endnote w:type="continuationSeparator" w:id="0">
    <w:p w:rsidR="000F29BF" w:rsidRDefault="000F29BF" w:rsidP="00431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90718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31F4B" w:rsidRDefault="00B56734">
        <w:pPr>
          <w:pStyle w:val="a5"/>
          <w:jc w:val="right"/>
        </w:pPr>
        <w:r w:rsidRPr="00431F4B">
          <w:rPr>
            <w:sz w:val="16"/>
            <w:szCs w:val="16"/>
          </w:rPr>
          <w:fldChar w:fldCharType="begin"/>
        </w:r>
        <w:r w:rsidR="00431F4B" w:rsidRPr="00431F4B">
          <w:rPr>
            <w:sz w:val="16"/>
            <w:szCs w:val="16"/>
          </w:rPr>
          <w:instrText xml:space="preserve"> PAGE   \* MERGEFORMAT </w:instrText>
        </w:r>
        <w:r w:rsidRPr="00431F4B">
          <w:rPr>
            <w:sz w:val="16"/>
            <w:szCs w:val="16"/>
          </w:rPr>
          <w:fldChar w:fldCharType="separate"/>
        </w:r>
        <w:r w:rsidR="00F039A5">
          <w:rPr>
            <w:noProof/>
            <w:sz w:val="16"/>
            <w:szCs w:val="16"/>
          </w:rPr>
          <w:t>1</w:t>
        </w:r>
        <w:r w:rsidRPr="00431F4B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9BF" w:rsidRDefault="000F29BF" w:rsidP="00431F4B">
      <w:r>
        <w:separator/>
      </w:r>
    </w:p>
  </w:footnote>
  <w:footnote w:type="continuationSeparator" w:id="0">
    <w:p w:rsidR="000F29BF" w:rsidRDefault="000F29BF" w:rsidP="00431F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4EF"/>
    <w:rsid w:val="00000AA6"/>
    <w:rsid w:val="000B0456"/>
    <w:rsid w:val="000F29BF"/>
    <w:rsid w:val="0013147B"/>
    <w:rsid w:val="00203CE7"/>
    <w:rsid w:val="00206470"/>
    <w:rsid w:val="002114B3"/>
    <w:rsid w:val="002B1D44"/>
    <w:rsid w:val="002E1656"/>
    <w:rsid w:val="00310482"/>
    <w:rsid w:val="00337E2E"/>
    <w:rsid w:val="00353F80"/>
    <w:rsid w:val="00394580"/>
    <w:rsid w:val="00397EE5"/>
    <w:rsid w:val="003E7B15"/>
    <w:rsid w:val="00431F4B"/>
    <w:rsid w:val="00471708"/>
    <w:rsid w:val="00477B99"/>
    <w:rsid w:val="00486E28"/>
    <w:rsid w:val="00497320"/>
    <w:rsid w:val="004A24E8"/>
    <w:rsid w:val="004A38DD"/>
    <w:rsid w:val="004C265A"/>
    <w:rsid w:val="00516C73"/>
    <w:rsid w:val="0052632D"/>
    <w:rsid w:val="00532F73"/>
    <w:rsid w:val="00592B67"/>
    <w:rsid w:val="005C2D10"/>
    <w:rsid w:val="005F5DF8"/>
    <w:rsid w:val="0060488D"/>
    <w:rsid w:val="006167A5"/>
    <w:rsid w:val="00621E05"/>
    <w:rsid w:val="00626993"/>
    <w:rsid w:val="00640753"/>
    <w:rsid w:val="006C37F1"/>
    <w:rsid w:val="006E1DC0"/>
    <w:rsid w:val="006E22E9"/>
    <w:rsid w:val="006F0804"/>
    <w:rsid w:val="00703DB2"/>
    <w:rsid w:val="0073137D"/>
    <w:rsid w:val="00742D13"/>
    <w:rsid w:val="0074418A"/>
    <w:rsid w:val="007C702C"/>
    <w:rsid w:val="008333C7"/>
    <w:rsid w:val="008A16F6"/>
    <w:rsid w:val="008C1BF9"/>
    <w:rsid w:val="008D1405"/>
    <w:rsid w:val="009254DE"/>
    <w:rsid w:val="00926BA7"/>
    <w:rsid w:val="00996C0F"/>
    <w:rsid w:val="009D6C13"/>
    <w:rsid w:val="00A836DC"/>
    <w:rsid w:val="00A95B15"/>
    <w:rsid w:val="00AF31C3"/>
    <w:rsid w:val="00B10B0A"/>
    <w:rsid w:val="00B326DD"/>
    <w:rsid w:val="00B3548E"/>
    <w:rsid w:val="00B56734"/>
    <w:rsid w:val="00B75CB8"/>
    <w:rsid w:val="00BF041D"/>
    <w:rsid w:val="00C37E47"/>
    <w:rsid w:val="00C705F8"/>
    <w:rsid w:val="00CC1E1D"/>
    <w:rsid w:val="00CC569A"/>
    <w:rsid w:val="00D17481"/>
    <w:rsid w:val="00D84D9B"/>
    <w:rsid w:val="00D95A5B"/>
    <w:rsid w:val="00DE0441"/>
    <w:rsid w:val="00DE56BF"/>
    <w:rsid w:val="00DF04EF"/>
    <w:rsid w:val="00DF5522"/>
    <w:rsid w:val="00E212C9"/>
    <w:rsid w:val="00E61033"/>
    <w:rsid w:val="00E623E7"/>
    <w:rsid w:val="00E87414"/>
    <w:rsid w:val="00EC3C7E"/>
    <w:rsid w:val="00EF0D54"/>
    <w:rsid w:val="00EF22A4"/>
    <w:rsid w:val="00EF7B2C"/>
    <w:rsid w:val="00F039A5"/>
    <w:rsid w:val="00F67C76"/>
    <w:rsid w:val="00FA3E47"/>
    <w:rsid w:val="00FC2DF8"/>
    <w:rsid w:val="00FE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61033"/>
    <w:pPr>
      <w:spacing w:before="100" w:beforeAutospacing="1" w:after="142" w:line="288" w:lineRule="auto"/>
      <w:ind w:firstLine="720"/>
      <w:jc w:val="both"/>
    </w:pPr>
    <w:rPr>
      <w:rFonts w:ascii="Times New Roman CYR" w:hAnsi="Times New Roman CYR" w:cs="Times New Roman CYR"/>
      <w:color w:val="000000"/>
    </w:rPr>
  </w:style>
  <w:style w:type="paragraph" w:styleId="a3">
    <w:name w:val="header"/>
    <w:basedOn w:val="a"/>
    <w:link w:val="a4"/>
    <w:uiPriority w:val="99"/>
    <w:semiHidden/>
    <w:unhideWhenUsed/>
    <w:rsid w:val="00431F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1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1F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1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6E1D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Силантьева</dc:creator>
  <cp:lastModifiedBy>Силантьева</cp:lastModifiedBy>
  <cp:revision>24</cp:revision>
  <cp:lastPrinted>2025-03-03T12:08:00Z</cp:lastPrinted>
  <dcterms:created xsi:type="dcterms:W3CDTF">2022-03-01T08:52:00Z</dcterms:created>
  <dcterms:modified xsi:type="dcterms:W3CDTF">2025-06-23T09:41:00Z</dcterms:modified>
</cp:coreProperties>
</file>