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98" w:rsidRPr="00FC03F7" w:rsidRDefault="00016798" w:rsidP="00016798">
      <w:pPr>
        <w:spacing w:line="240" w:lineRule="auto"/>
        <w:jc w:val="center"/>
        <w:rPr>
          <w:bCs/>
          <w:sz w:val="28"/>
          <w:szCs w:val="28"/>
          <w:lang w:eastAsia="ar-SA"/>
        </w:rPr>
      </w:pPr>
      <w:r w:rsidRPr="00FC03F7">
        <w:rPr>
          <w:bCs/>
          <w:sz w:val="28"/>
          <w:szCs w:val="28"/>
          <w:lang w:eastAsia="ar-SA"/>
        </w:rPr>
        <w:t xml:space="preserve">АДМИНИСТРАЦИЯ </w:t>
      </w:r>
    </w:p>
    <w:p w:rsidR="00016798" w:rsidRPr="00FC03F7" w:rsidRDefault="00016798" w:rsidP="0045490C">
      <w:pPr>
        <w:spacing w:line="240" w:lineRule="auto"/>
        <w:jc w:val="center"/>
        <w:rPr>
          <w:bCs/>
          <w:sz w:val="28"/>
          <w:szCs w:val="28"/>
          <w:lang w:eastAsia="ar-SA"/>
        </w:rPr>
      </w:pPr>
      <w:r w:rsidRPr="00FC03F7">
        <w:rPr>
          <w:bCs/>
          <w:sz w:val="28"/>
          <w:szCs w:val="28"/>
          <w:lang w:eastAsia="ar-SA"/>
        </w:rPr>
        <w:t xml:space="preserve">ТОРБЕЕВСКОГО МУНИЦИПАЛЬНОГО РАЙОНА </w:t>
      </w:r>
    </w:p>
    <w:p w:rsidR="00016798" w:rsidRPr="00FC03F7" w:rsidRDefault="00016798" w:rsidP="0045490C">
      <w:pPr>
        <w:pStyle w:val="FR1"/>
        <w:spacing w:line="240" w:lineRule="auto"/>
        <w:ind w:left="0"/>
        <w:rPr>
          <w:b w:val="0"/>
          <w:sz w:val="28"/>
          <w:szCs w:val="28"/>
        </w:rPr>
      </w:pPr>
      <w:r w:rsidRPr="00FC03F7">
        <w:rPr>
          <w:b w:val="0"/>
          <w:sz w:val="28"/>
          <w:szCs w:val="28"/>
        </w:rPr>
        <w:t>РЕСПУБЛИКИ МОРДОВИЯ</w:t>
      </w:r>
    </w:p>
    <w:p w:rsidR="00016798" w:rsidRPr="00FC03F7" w:rsidRDefault="00016798" w:rsidP="0045490C">
      <w:pPr>
        <w:pStyle w:val="FR1"/>
        <w:spacing w:line="240" w:lineRule="auto"/>
        <w:ind w:left="0"/>
        <w:rPr>
          <w:b w:val="0"/>
          <w:bCs/>
          <w:sz w:val="28"/>
          <w:szCs w:val="28"/>
        </w:rPr>
      </w:pPr>
    </w:p>
    <w:p w:rsidR="00016798" w:rsidRPr="004F3E9F" w:rsidRDefault="0053247B" w:rsidP="0045490C">
      <w:pPr>
        <w:spacing w:line="240" w:lineRule="auto"/>
        <w:jc w:val="center"/>
        <w:rPr>
          <w:sz w:val="28"/>
          <w:szCs w:val="28"/>
          <w:lang w:eastAsia="ar-SA"/>
        </w:rPr>
      </w:pPr>
      <w:r>
        <w:rPr>
          <w:sz w:val="28"/>
          <w:szCs w:val="28"/>
          <w:lang w:eastAsia="ar-SA"/>
        </w:rPr>
        <w:t>ПОСТАНОВЛЕНИЕ</w:t>
      </w:r>
    </w:p>
    <w:p w:rsidR="00016798" w:rsidRPr="004F3E9F" w:rsidRDefault="00016798" w:rsidP="0045490C">
      <w:pPr>
        <w:spacing w:line="240" w:lineRule="auto"/>
        <w:jc w:val="center"/>
        <w:rPr>
          <w:b/>
          <w:bCs/>
          <w:sz w:val="28"/>
          <w:szCs w:val="28"/>
          <w:lang w:eastAsia="ar-SA"/>
        </w:rPr>
      </w:pPr>
    </w:p>
    <w:p w:rsidR="00016798" w:rsidRDefault="00FC03F7" w:rsidP="00FC03F7">
      <w:pPr>
        <w:pStyle w:val="a4"/>
        <w:jc w:val="center"/>
        <w:rPr>
          <w:rFonts w:ascii="Times New Roman" w:hAnsi="Times New Roman" w:cs="Times New Roman"/>
          <w:sz w:val="28"/>
          <w:szCs w:val="28"/>
        </w:rPr>
      </w:pPr>
      <w:r>
        <w:rPr>
          <w:rFonts w:ascii="Times New Roman" w:hAnsi="Times New Roman" w:cs="Times New Roman"/>
          <w:sz w:val="28"/>
          <w:szCs w:val="28"/>
        </w:rPr>
        <w:t>10.06.2025 Г. № 240</w:t>
      </w:r>
    </w:p>
    <w:p w:rsidR="00FC03F7" w:rsidRPr="004F3E9F" w:rsidRDefault="00FC03F7" w:rsidP="00FC03F7">
      <w:pPr>
        <w:pStyle w:val="a4"/>
        <w:jc w:val="center"/>
        <w:rPr>
          <w:rFonts w:ascii="Times New Roman" w:hAnsi="Times New Roman" w:cs="Times New Roman"/>
          <w:sz w:val="28"/>
          <w:szCs w:val="28"/>
        </w:rPr>
      </w:pPr>
    </w:p>
    <w:p w:rsidR="00016798" w:rsidRPr="00544A14" w:rsidRDefault="00FC03F7" w:rsidP="00BA4468">
      <w:pPr>
        <w:snapToGrid w:val="0"/>
        <w:spacing w:line="240" w:lineRule="auto"/>
        <w:jc w:val="center"/>
        <w:rPr>
          <w:sz w:val="28"/>
          <w:szCs w:val="28"/>
        </w:rPr>
      </w:pPr>
      <w:proofErr w:type="gramStart"/>
      <w:r w:rsidRPr="00544A14">
        <w:rPr>
          <w:sz w:val="28"/>
          <w:szCs w:val="28"/>
        </w:rPr>
        <w:t>О ВНЕСЕНИИ ИЗМЕНЕНИЙ В ПОСТАНОВЛЕНИЕ АДМИНИСТРАЦИИ ТОРБЕЕВСКОГО МУНИЦИПАЛЬНОГО РАЙОНА ОТ 14СЕНТЯБРЯ 2023 Г. № 535 «ОБ УТВЕРЖДЕНИИ ПОРЯДКА ПРИНЯТИЯ РЕШЕНИЯ АДМИНИСТРАЦИЕЙ ТОРБЕЕВСКОГО МУНИЦИПАЛЬНОГО РАЙОНА РЕСПУБЛИКИ МОРДОВИЯ ОБ ИЗМЕНЕНИИ ПО СОГЛАШЕНИЮ СТОРОН СУЩЕСТВЕННЫХ УСЛОВИЙ КОНТРАКТА НА ЗАКУПКУ ТОВАРОВ, РАБОТ, УСЛУГ ДЛЯ МУНИЦИПАЛЬНЫХ НУЖД ТОРБЕЕВСКОГО МУНИЦИПАЛЬНОГО РАЙОНА РЕСПУБЛИКИ МОРДОВИЯ, ЕСЛИ ПРИ ИСПОЛНЕНИИ ТАКОГО КОНТРАКТА ВОЗНИКЛИ НЕЗАВИСЯЩИЕ ОТ СТОРОН КОНТРАКТА ОБСТОЯТЕЛЬСТВА, ВЛЕКУЩИЕ НЕВОЗМОЖНОСТЬ ЕГО</w:t>
      </w:r>
      <w:proofErr w:type="gramEnd"/>
      <w:r w:rsidRPr="00544A14">
        <w:rPr>
          <w:sz w:val="28"/>
          <w:szCs w:val="28"/>
        </w:rPr>
        <w:t xml:space="preserve"> ИСПОЛНЕНИЯ»</w:t>
      </w:r>
    </w:p>
    <w:p w:rsidR="00016798" w:rsidRPr="00544A14" w:rsidRDefault="00016798" w:rsidP="0045490C">
      <w:pPr>
        <w:pStyle w:val="a4"/>
        <w:ind w:firstLine="425"/>
        <w:rPr>
          <w:rFonts w:ascii="Times New Roman" w:hAnsi="Times New Roman" w:cs="Times New Roman"/>
          <w:sz w:val="28"/>
          <w:szCs w:val="28"/>
        </w:rPr>
      </w:pPr>
    </w:p>
    <w:p w:rsidR="00016798" w:rsidRDefault="00BA4468" w:rsidP="00FC03F7">
      <w:pPr>
        <w:spacing w:line="240" w:lineRule="auto"/>
        <w:rPr>
          <w:sz w:val="28"/>
          <w:szCs w:val="28"/>
        </w:rPr>
      </w:pPr>
      <w:r w:rsidRPr="00544A14">
        <w:rPr>
          <w:sz w:val="28"/>
          <w:szCs w:val="28"/>
        </w:rPr>
        <w:t xml:space="preserve">В целях реализации </w:t>
      </w:r>
      <w:hyperlink r:id="rId6" w:history="1">
        <w:r w:rsidRPr="00544A14">
          <w:rPr>
            <w:sz w:val="28"/>
            <w:szCs w:val="28"/>
          </w:rPr>
          <w:t>части 65.1 статьи 112</w:t>
        </w:r>
      </w:hyperlink>
      <w:r w:rsidRPr="00544A14">
        <w:rPr>
          <w:sz w:val="28"/>
          <w:szCs w:val="28"/>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пунктом 13 части 4 статьи 28 </w:t>
      </w:r>
      <w:hyperlink r:id="rId7" w:history="1">
        <w:r w:rsidRPr="00544A14">
          <w:rPr>
            <w:sz w:val="28"/>
            <w:szCs w:val="28"/>
          </w:rPr>
          <w:t>Устава</w:t>
        </w:r>
      </w:hyperlink>
      <w:r w:rsidRPr="00544A14">
        <w:rPr>
          <w:sz w:val="28"/>
          <w:szCs w:val="28"/>
        </w:rPr>
        <w:t xml:space="preserve"> Торбеевского муниципального района, администрация </w:t>
      </w:r>
      <w:proofErr w:type="spellStart"/>
      <w:r w:rsidRPr="00544A14">
        <w:rPr>
          <w:sz w:val="28"/>
          <w:szCs w:val="28"/>
        </w:rPr>
        <w:t>Торбеевского</w:t>
      </w:r>
      <w:proofErr w:type="spellEnd"/>
      <w:r w:rsidRPr="00544A14">
        <w:rPr>
          <w:sz w:val="28"/>
          <w:szCs w:val="28"/>
        </w:rPr>
        <w:t xml:space="preserve"> муниципального района</w:t>
      </w:r>
      <w:r w:rsidR="00FC03F7">
        <w:rPr>
          <w:sz w:val="28"/>
          <w:szCs w:val="28"/>
        </w:rPr>
        <w:t xml:space="preserve"> </w:t>
      </w:r>
      <w:r w:rsidR="00016798" w:rsidRPr="004F3E9F">
        <w:rPr>
          <w:sz w:val="28"/>
          <w:szCs w:val="28"/>
        </w:rPr>
        <w:t>ПОСТАНОВЛЯЕТ:</w:t>
      </w:r>
    </w:p>
    <w:p w:rsidR="0045490C" w:rsidRPr="004F3E9F" w:rsidRDefault="0045490C" w:rsidP="0045490C">
      <w:pPr>
        <w:pStyle w:val="a4"/>
        <w:tabs>
          <w:tab w:val="left" w:pos="0"/>
        </w:tabs>
        <w:ind w:firstLine="709"/>
        <w:jc w:val="center"/>
        <w:rPr>
          <w:rFonts w:ascii="Times New Roman" w:hAnsi="Times New Roman" w:cs="Times New Roman"/>
          <w:sz w:val="28"/>
          <w:szCs w:val="28"/>
        </w:rPr>
      </w:pPr>
    </w:p>
    <w:p w:rsidR="0045490C" w:rsidRDefault="00EB5517" w:rsidP="0045490C">
      <w:pPr>
        <w:spacing w:line="240" w:lineRule="auto"/>
        <w:rPr>
          <w:sz w:val="28"/>
          <w:szCs w:val="28"/>
        </w:rPr>
      </w:pPr>
      <w:r>
        <w:rPr>
          <w:sz w:val="28"/>
          <w:szCs w:val="28"/>
        </w:rPr>
        <w:t xml:space="preserve">     1</w:t>
      </w:r>
      <w:r w:rsidR="0045490C">
        <w:rPr>
          <w:sz w:val="28"/>
          <w:szCs w:val="28"/>
        </w:rPr>
        <w:t xml:space="preserve">. </w:t>
      </w:r>
      <w:proofErr w:type="gramStart"/>
      <w:r w:rsidR="0045490C" w:rsidRPr="00E55046">
        <w:rPr>
          <w:sz w:val="28"/>
          <w:szCs w:val="28"/>
        </w:rPr>
        <w:t>Внести изменения в постановление администрации Торбее</w:t>
      </w:r>
      <w:r w:rsidR="0045490C">
        <w:rPr>
          <w:sz w:val="28"/>
          <w:szCs w:val="28"/>
        </w:rPr>
        <w:t>вского муниципального района от</w:t>
      </w:r>
      <w:r w:rsidR="00544A14">
        <w:rPr>
          <w:sz w:val="28"/>
          <w:szCs w:val="28"/>
        </w:rPr>
        <w:t xml:space="preserve"> </w:t>
      </w:r>
      <w:r w:rsidR="00BA4468">
        <w:rPr>
          <w:sz w:val="28"/>
          <w:szCs w:val="28"/>
        </w:rPr>
        <w:t>14сентября 2023</w:t>
      </w:r>
      <w:r w:rsidR="0045490C" w:rsidRPr="009E381A">
        <w:rPr>
          <w:sz w:val="28"/>
          <w:szCs w:val="28"/>
        </w:rPr>
        <w:t xml:space="preserve"> г. №</w:t>
      </w:r>
      <w:r>
        <w:rPr>
          <w:sz w:val="28"/>
          <w:szCs w:val="28"/>
        </w:rPr>
        <w:t xml:space="preserve"> 5</w:t>
      </w:r>
      <w:r w:rsidR="00BA4468">
        <w:rPr>
          <w:sz w:val="28"/>
          <w:szCs w:val="28"/>
        </w:rPr>
        <w:t>35</w:t>
      </w:r>
      <w:r w:rsidR="0045490C" w:rsidRPr="009E381A">
        <w:rPr>
          <w:sz w:val="28"/>
          <w:szCs w:val="28"/>
        </w:rPr>
        <w:t xml:space="preserve"> «</w:t>
      </w:r>
      <w:r w:rsidR="00BA4468" w:rsidRPr="00201D70">
        <w:rPr>
          <w:sz w:val="28"/>
          <w:szCs w:val="28"/>
        </w:rPr>
        <w:t>Об утверждении порядка принятия решения Администрацией Торбеевского муниципального района Республики Мордовия об изменении по соглашению сторон существенных условий контракта на закупку товаров, работ, услуг для муниципальных нужд Торбеевского муниципального района Республики Мордовия, если при исполнении такого контракта возникли независящие от сторон контракта обстоятельства, влекущие невозможность его исполнения</w:t>
      </w:r>
      <w:proofErr w:type="gramEnd"/>
      <w:r w:rsidR="0045490C" w:rsidRPr="009E381A">
        <w:rPr>
          <w:sz w:val="28"/>
          <w:szCs w:val="28"/>
        </w:rPr>
        <w:t>»</w:t>
      </w:r>
      <w:r w:rsidR="0045490C" w:rsidRPr="00E55046">
        <w:rPr>
          <w:sz w:val="28"/>
          <w:szCs w:val="28"/>
        </w:rPr>
        <w:t xml:space="preserve">, изложив </w:t>
      </w:r>
      <w:r w:rsidR="00BA4468">
        <w:rPr>
          <w:sz w:val="28"/>
          <w:szCs w:val="28"/>
        </w:rPr>
        <w:t>Приложение №2</w:t>
      </w:r>
      <w:r w:rsidR="0045490C">
        <w:rPr>
          <w:sz w:val="28"/>
          <w:szCs w:val="28"/>
        </w:rPr>
        <w:t xml:space="preserve"> к </w:t>
      </w:r>
      <w:r>
        <w:rPr>
          <w:sz w:val="28"/>
          <w:szCs w:val="28"/>
        </w:rPr>
        <w:t xml:space="preserve">постановлению </w:t>
      </w:r>
      <w:r w:rsidRPr="00E55046">
        <w:rPr>
          <w:sz w:val="28"/>
          <w:szCs w:val="28"/>
        </w:rPr>
        <w:t>в</w:t>
      </w:r>
      <w:r w:rsidR="0045490C" w:rsidRPr="00E55046">
        <w:rPr>
          <w:sz w:val="28"/>
          <w:szCs w:val="28"/>
        </w:rPr>
        <w:t xml:space="preserve"> новой редакции:</w:t>
      </w:r>
      <w:r w:rsidR="00544A14">
        <w:rPr>
          <w:sz w:val="28"/>
          <w:szCs w:val="28"/>
        </w:rPr>
        <w:t xml:space="preserve"> </w:t>
      </w:r>
    </w:p>
    <w:p w:rsidR="00544A14" w:rsidRDefault="00544A14" w:rsidP="0045490C">
      <w:pPr>
        <w:spacing w:line="240" w:lineRule="auto"/>
        <w:rPr>
          <w:sz w:val="28"/>
          <w:szCs w:val="28"/>
        </w:rPr>
      </w:pPr>
    </w:p>
    <w:p w:rsidR="00EB5517" w:rsidRPr="00B77851" w:rsidRDefault="00E55046" w:rsidP="00EB5517">
      <w:pPr>
        <w:spacing w:line="240" w:lineRule="auto"/>
        <w:jc w:val="right"/>
        <w:rPr>
          <w:sz w:val="28"/>
          <w:szCs w:val="28"/>
        </w:rPr>
      </w:pPr>
      <w:r w:rsidRPr="00B77851">
        <w:rPr>
          <w:sz w:val="28"/>
          <w:szCs w:val="28"/>
        </w:rPr>
        <w:t>«</w:t>
      </w:r>
      <w:r w:rsidR="00FC03F7" w:rsidRPr="00B77851">
        <w:rPr>
          <w:sz w:val="28"/>
          <w:szCs w:val="28"/>
        </w:rPr>
        <w:t xml:space="preserve">ПРИЛОЖЕНИЕ </w:t>
      </w:r>
      <w:r w:rsidR="00BA4468" w:rsidRPr="00B77851">
        <w:rPr>
          <w:sz w:val="28"/>
          <w:szCs w:val="28"/>
        </w:rPr>
        <w:t>№2</w:t>
      </w:r>
      <w:r w:rsidR="00EB5517" w:rsidRPr="00B77851">
        <w:rPr>
          <w:sz w:val="28"/>
          <w:szCs w:val="28"/>
        </w:rPr>
        <w:t xml:space="preserve"> к постановлению </w:t>
      </w:r>
    </w:p>
    <w:p w:rsidR="00EB5517" w:rsidRPr="00B77851" w:rsidRDefault="00BA4468" w:rsidP="00EB5517">
      <w:pPr>
        <w:spacing w:line="240" w:lineRule="auto"/>
        <w:jc w:val="right"/>
        <w:rPr>
          <w:sz w:val="28"/>
          <w:szCs w:val="28"/>
        </w:rPr>
      </w:pPr>
      <w:r w:rsidRPr="00B77851">
        <w:rPr>
          <w:sz w:val="28"/>
          <w:szCs w:val="28"/>
        </w:rPr>
        <w:t>от 14сентября 2023</w:t>
      </w:r>
      <w:r w:rsidR="00EB5517" w:rsidRPr="00B77851">
        <w:rPr>
          <w:sz w:val="28"/>
          <w:szCs w:val="28"/>
        </w:rPr>
        <w:t xml:space="preserve"> г. № 5</w:t>
      </w:r>
      <w:r w:rsidRPr="00B77851">
        <w:rPr>
          <w:sz w:val="28"/>
          <w:szCs w:val="28"/>
        </w:rPr>
        <w:t>35</w:t>
      </w:r>
    </w:p>
    <w:p w:rsidR="00EB5517" w:rsidRPr="00B77851" w:rsidRDefault="00EB5517" w:rsidP="00EB5517">
      <w:pPr>
        <w:spacing w:line="240" w:lineRule="auto"/>
        <w:ind w:firstLine="0"/>
        <w:rPr>
          <w:sz w:val="28"/>
          <w:szCs w:val="28"/>
        </w:rPr>
      </w:pPr>
    </w:p>
    <w:p w:rsidR="00BA4468" w:rsidRPr="00FC03F7" w:rsidRDefault="00FC03F7" w:rsidP="00BA4468">
      <w:pPr>
        <w:widowControl w:val="0"/>
        <w:autoSpaceDE w:val="0"/>
        <w:autoSpaceDN w:val="0"/>
        <w:adjustRightInd w:val="0"/>
        <w:spacing w:before="108" w:after="108" w:line="240" w:lineRule="auto"/>
        <w:ind w:firstLine="0"/>
        <w:jc w:val="center"/>
        <w:outlineLvl w:val="0"/>
        <w:rPr>
          <w:rFonts w:eastAsiaTheme="minorEastAsia"/>
          <w:bCs/>
          <w:color w:val="26282F"/>
          <w:sz w:val="28"/>
          <w:szCs w:val="28"/>
        </w:rPr>
      </w:pPr>
      <w:r w:rsidRPr="00FC03F7">
        <w:rPr>
          <w:rFonts w:eastAsiaTheme="minorEastAsia"/>
          <w:bCs/>
          <w:color w:val="26282F"/>
          <w:sz w:val="28"/>
          <w:szCs w:val="28"/>
        </w:rPr>
        <w:t>СОСТАВ</w:t>
      </w:r>
      <w:r w:rsidRPr="00FC03F7">
        <w:rPr>
          <w:rFonts w:eastAsiaTheme="minorEastAsia"/>
          <w:bCs/>
          <w:color w:val="26282F"/>
          <w:sz w:val="28"/>
          <w:szCs w:val="28"/>
        </w:rPr>
        <w:br/>
        <w:t xml:space="preserve">КОМИССИИ ПО РАССМОТРЕНИЮ ВОПРОСОВ О ВОЗМОЖНОСТИ ИЗМЕНЕНИЯ ПО СОГЛАШЕНИЮ СТОРОН СУЩЕСТВЕННЫХ УСЛОВИЙ КОНТРАКТА НА ЗАКУПКУ ТОВАРОВ, РАБОТ, УСЛУГ ДЛЯ МУНИЦИПАЛЬНЫХ НУЖД ТОРБЕЕВСКОГО МУНИЦИПАЛЬНОГО РАЙОНА РЕСПУБЛИКИ МОРДОВИЯ, ЕСЛИ ПРИ ИСПОЛНЕНИИ ТАКОГО КОНТРАКТА ВОЗНИКЛИ НЕЗАВИСЯЩИЕ ОТ СТОРОН КОНТРАКТА </w:t>
      </w:r>
      <w:r w:rsidRPr="00FC03F7">
        <w:rPr>
          <w:rFonts w:eastAsiaTheme="minorEastAsia"/>
          <w:bCs/>
          <w:color w:val="26282F"/>
          <w:sz w:val="28"/>
          <w:szCs w:val="28"/>
        </w:rPr>
        <w:lastRenderedPageBreak/>
        <w:t>ОБСТОЯТЕЛЬСТВА, ВЛЕКУЩИЕ НЕВОЗМОЖНОСТЬ ЕГО ИСПОЛНЕНИЯ</w:t>
      </w:r>
    </w:p>
    <w:p w:rsidR="00BA4468" w:rsidRPr="00BA4468" w:rsidRDefault="00BA4468" w:rsidP="00BA4468">
      <w:pPr>
        <w:widowControl w:val="0"/>
        <w:autoSpaceDE w:val="0"/>
        <w:autoSpaceDN w:val="0"/>
        <w:adjustRightInd w:val="0"/>
        <w:spacing w:line="240" w:lineRule="auto"/>
        <w:ind w:firstLine="720"/>
        <w:rPr>
          <w:rFonts w:eastAsiaTheme="minorEastAsia"/>
          <w:sz w:val="28"/>
          <w:szCs w:val="28"/>
        </w:rPr>
      </w:pPr>
    </w:p>
    <w:p w:rsidR="00BA4468" w:rsidRPr="00BA4468" w:rsidRDefault="00BA4468" w:rsidP="00BA4468">
      <w:pPr>
        <w:widowControl w:val="0"/>
        <w:autoSpaceDE w:val="0"/>
        <w:autoSpaceDN w:val="0"/>
        <w:adjustRightInd w:val="0"/>
        <w:spacing w:line="240" w:lineRule="auto"/>
        <w:ind w:firstLine="720"/>
        <w:rPr>
          <w:rFonts w:eastAsiaTheme="minorEastAsia"/>
          <w:sz w:val="28"/>
          <w:szCs w:val="28"/>
        </w:rPr>
      </w:pPr>
      <w:proofErr w:type="spellStart"/>
      <w:r w:rsidRPr="00BA4468">
        <w:rPr>
          <w:rFonts w:eastAsiaTheme="minorEastAsia"/>
          <w:sz w:val="28"/>
          <w:szCs w:val="28"/>
        </w:rPr>
        <w:t>Юганов</w:t>
      </w:r>
      <w:proofErr w:type="spellEnd"/>
      <w:r w:rsidRPr="00BA4468">
        <w:rPr>
          <w:rFonts w:eastAsiaTheme="minorEastAsia"/>
          <w:sz w:val="28"/>
          <w:szCs w:val="28"/>
        </w:rPr>
        <w:t xml:space="preserve"> А.И. - Заместитель </w:t>
      </w:r>
      <w:r w:rsidR="00B77851" w:rsidRPr="00B77851">
        <w:rPr>
          <w:rFonts w:eastAsiaTheme="minorEastAsia"/>
          <w:sz w:val="28"/>
          <w:szCs w:val="28"/>
        </w:rPr>
        <w:t>Г</w:t>
      </w:r>
      <w:r w:rsidR="00544A14">
        <w:rPr>
          <w:rFonts w:eastAsiaTheme="minorEastAsia"/>
          <w:sz w:val="28"/>
          <w:szCs w:val="28"/>
        </w:rPr>
        <w:t xml:space="preserve">лавы по строительству, ЖКХ, имущественным </w:t>
      </w:r>
      <w:r w:rsidRPr="00BA4468">
        <w:rPr>
          <w:rFonts w:eastAsiaTheme="minorEastAsia"/>
          <w:sz w:val="28"/>
          <w:szCs w:val="28"/>
        </w:rPr>
        <w:t xml:space="preserve">и </w:t>
      </w:r>
      <w:r w:rsidR="00B77851" w:rsidRPr="00B77851">
        <w:rPr>
          <w:rFonts w:eastAsiaTheme="minorEastAsia"/>
          <w:sz w:val="28"/>
          <w:szCs w:val="28"/>
        </w:rPr>
        <w:t>земельным отношениям</w:t>
      </w:r>
      <w:r w:rsidRPr="00BA4468">
        <w:rPr>
          <w:rFonts w:eastAsiaTheme="minorEastAsia"/>
          <w:sz w:val="28"/>
          <w:szCs w:val="28"/>
        </w:rPr>
        <w:t>, председатель Комиссии;</w:t>
      </w:r>
    </w:p>
    <w:p w:rsidR="00BA4468" w:rsidRPr="00BA4468" w:rsidRDefault="00BA4468" w:rsidP="00BA4468">
      <w:pPr>
        <w:widowControl w:val="0"/>
        <w:autoSpaceDE w:val="0"/>
        <w:autoSpaceDN w:val="0"/>
        <w:adjustRightInd w:val="0"/>
        <w:spacing w:line="240" w:lineRule="auto"/>
        <w:ind w:firstLine="720"/>
        <w:rPr>
          <w:rFonts w:eastAsiaTheme="minorEastAsia"/>
          <w:sz w:val="28"/>
          <w:szCs w:val="28"/>
        </w:rPr>
      </w:pPr>
      <w:r w:rsidRPr="00BA4468">
        <w:rPr>
          <w:rFonts w:eastAsiaTheme="minorEastAsia"/>
          <w:sz w:val="28"/>
          <w:szCs w:val="28"/>
        </w:rPr>
        <w:t>Мухоморов Ю.В. - Первый заместитель Главы, заместитель председателя Комиссии;</w:t>
      </w:r>
    </w:p>
    <w:p w:rsidR="00BA4468" w:rsidRPr="00BA4468" w:rsidRDefault="00BA4468" w:rsidP="00BA4468">
      <w:pPr>
        <w:widowControl w:val="0"/>
        <w:autoSpaceDE w:val="0"/>
        <w:autoSpaceDN w:val="0"/>
        <w:adjustRightInd w:val="0"/>
        <w:spacing w:line="240" w:lineRule="auto"/>
        <w:ind w:firstLine="720"/>
        <w:rPr>
          <w:rFonts w:eastAsiaTheme="minorEastAsia"/>
          <w:sz w:val="28"/>
          <w:szCs w:val="28"/>
        </w:rPr>
      </w:pPr>
      <w:proofErr w:type="spellStart"/>
      <w:r w:rsidRPr="00BA4468">
        <w:rPr>
          <w:rFonts w:eastAsiaTheme="minorEastAsia"/>
          <w:sz w:val="28"/>
          <w:szCs w:val="28"/>
        </w:rPr>
        <w:t>Рузаева</w:t>
      </w:r>
      <w:proofErr w:type="spellEnd"/>
      <w:r w:rsidRPr="00BA4468">
        <w:rPr>
          <w:rFonts w:eastAsiaTheme="minorEastAsia"/>
          <w:sz w:val="28"/>
          <w:szCs w:val="28"/>
        </w:rPr>
        <w:t xml:space="preserve"> Т.В. - Заместитель Главы</w:t>
      </w:r>
      <w:r w:rsidRPr="00B77851">
        <w:rPr>
          <w:rFonts w:eastAsiaTheme="minorEastAsia"/>
          <w:sz w:val="28"/>
          <w:szCs w:val="28"/>
        </w:rPr>
        <w:t>,</w:t>
      </w:r>
      <w:r w:rsidRPr="00BA4468">
        <w:rPr>
          <w:rFonts w:eastAsiaTheme="minorEastAsia"/>
          <w:sz w:val="28"/>
          <w:szCs w:val="28"/>
        </w:rPr>
        <w:t xml:space="preserve"> начальник Управления финансов, заместитель председателя Комиссии;</w:t>
      </w:r>
    </w:p>
    <w:p w:rsidR="00BA4468" w:rsidRPr="00BA4468" w:rsidRDefault="00BA4468" w:rsidP="00544A14">
      <w:pPr>
        <w:widowControl w:val="0"/>
        <w:autoSpaceDE w:val="0"/>
        <w:autoSpaceDN w:val="0"/>
        <w:adjustRightInd w:val="0"/>
        <w:spacing w:line="240" w:lineRule="auto"/>
        <w:ind w:firstLine="720"/>
        <w:rPr>
          <w:rFonts w:eastAsiaTheme="minorEastAsia"/>
          <w:sz w:val="28"/>
          <w:szCs w:val="28"/>
        </w:rPr>
      </w:pPr>
      <w:r w:rsidRPr="00BA4468">
        <w:rPr>
          <w:rFonts w:eastAsiaTheme="minorEastAsia"/>
          <w:sz w:val="28"/>
          <w:szCs w:val="28"/>
        </w:rPr>
        <w:t xml:space="preserve">Прохина И.Г. - </w:t>
      </w:r>
      <w:r w:rsidRPr="00B77851">
        <w:rPr>
          <w:sz w:val="28"/>
          <w:szCs w:val="28"/>
        </w:rPr>
        <w:t>начальник экономического управления</w:t>
      </w:r>
      <w:r w:rsidRPr="00BA4468">
        <w:rPr>
          <w:rFonts w:eastAsiaTheme="minorEastAsia"/>
          <w:sz w:val="28"/>
          <w:szCs w:val="28"/>
        </w:rPr>
        <w:t>, секретарь Комиссии;</w:t>
      </w:r>
    </w:p>
    <w:p w:rsidR="00BA4468" w:rsidRPr="00FC03F7" w:rsidRDefault="00FC03F7" w:rsidP="00544A14">
      <w:pPr>
        <w:widowControl w:val="0"/>
        <w:autoSpaceDE w:val="0"/>
        <w:autoSpaceDN w:val="0"/>
        <w:adjustRightInd w:val="0"/>
        <w:spacing w:before="108" w:after="108" w:line="240" w:lineRule="auto"/>
        <w:ind w:firstLine="0"/>
        <w:jc w:val="center"/>
        <w:outlineLvl w:val="0"/>
        <w:rPr>
          <w:rFonts w:eastAsiaTheme="minorEastAsia"/>
          <w:bCs/>
          <w:color w:val="26282F"/>
          <w:sz w:val="28"/>
          <w:szCs w:val="28"/>
        </w:rPr>
      </w:pPr>
      <w:r w:rsidRPr="00FC03F7">
        <w:rPr>
          <w:rFonts w:eastAsiaTheme="minorEastAsia"/>
          <w:bCs/>
          <w:color w:val="26282F"/>
          <w:sz w:val="28"/>
          <w:szCs w:val="28"/>
        </w:rPr>
        <w:t>члены комиссии:</w:t>
      </w:r>
    </w:p>
    <w:p w:rsidR="00BA4468" w:rsidRPr="00BA4468" w:rsidRDefault="00BA4468" w:rsidP="00BA4468">
      <w:pPr>
        <w:widowControl w:val="0"/>
        <w:autoSpaceDE w:val="0"/>
        <w:autoSpaceDN w:val="0"/>
        <w:adjustRightInd w:val="0"/>
        <w:spacing w:line="240" w:lineRule="auto"/>
        <w:ind w:firstLine="720"/>
        <w:rPr>
          <w:rFonts w:eastAsiaTheme="minorEastAsia"/>
          <w:sz w:val="28"/>
          <w:szCs w:val="28"/>
        </w:rPr>
      </w:pPr>
      <w:proofErr w:type="spellStart"/>
      <w:r w:rsidRPr="00BA4468">
        <w:rPr>
          <w:rFonts w:eastAsiaTheme="minorEastAsia"/>
          <w:sz w:val="28"/>
          <w:szCs w:val="28"/>
        </w:rPr>
        <w:t>Игонькина</w:t>
      </w:r>
      <w:proofErr w:type="spellEnd"/>
      <w:r w:rsidRPr="00BA4468">
        <w:rPr>
          <w:rFonts w:eastAsiaTheme="minorEastAsia"/>
          <w:sz w:val="28"/>
          <w:szCs w:val="28"/>
        </w:rPr>
        <w:t xml:space="preserve"> Е.Ю. – руководитель аппарата;</w:t>
      </w:r>
    </w:p>
    <w:p w:rsidR="00BA4468" w:rsidRPr="00BA4468" w:rsidRDefault="00BA4468" w:rsidP="00BA4468">
      <w:pPr>
        <w:widowControl w:val="0"/>
        <w:autoSpaceDE w:val="0"/>
        <w:autoSpaceDN w:val="0"/>
        <w:adjustRightInd w:val="0"/>
        <w:spacing w:line="240" w:lineRule="auto"/>
        <w:ind w:firstLine="720"/>
        <w:rPr>
          <w:rFonts w:eastAsiaTheme="minorEastAsia"/>
          <w:sz w:val="28"/>
          <w:szCs w:val="28"/>
          <w:highlight w:val="yellow"/>
        </w:rPr>
      </w:pPr>
      <w:proofErr w:type="spellStart"/>
      <w:r w:rsidRPr="00BA4468">
        <w:rPr>
          <w:rFonts w:eastAsiaTheme="minorEastAsia"/>
          <w:sz w:val="28"/>
          <w:szCs w:val="28"/>
        </w:rPr>
        <w:t>Мизюкаев</w:t>
      </w:r>
      <w:proofErr w:type="spellEnd"/>
      <w:r w:rsidRPr="00BA4468">
        <w:rPr>
          <w:rFonts w:eastAsiaTheme="minorEastAsia"/>
          <w:sz w:val="28"/>
          <w:szCs w:val="28"/>
        </w:rPr>
        <w:t xml:space="preserve"> М.В. </w:t>
      </w:r>
      <w:r w:rsidR="00B77851">
        <w:rPr>
          <w:rFonts w:eastAsiaTheme="minorEastAsia"/>
          <w:sz w:val="28"/>
          <w:szCs w:val="28"/>
        </w:rPr>
        <w:t>–заместитель начальника по</w:t>
      </w:r>
      <w:r w:rsidR="00B77851" w:rsidRPr="00BA4468">
        <w:rPr>
          <w:rFonts w:eastAsiaTheme="minorEastAsia"/>
          <w:sz w:val="28"/>
          <w:szCs w:val="28"/>
        </w:rPr>
        <w:t xml:space="preserve"> строительству, ЖКХ</w:t>
      </w:r>
      <w:r w:rsidR="00544A14">
        <w:rPr>
          <w:rFonts w:eastAsiaTheme="minorEastAsia"/>
          <w:sz w:val="28"/>
          <w:szCs w:val="28"/>
        </w:rPr>
        <w:t>, имущественным</w:t>
      </w:r>
      <w:r w:rsidR="00B77851" w:rsidRPr="00BA4468">
        <w:rPr>
          <w:rFonts w:eastAsiaTheme="minorEastAsia"/>
          <w:sz w:val="28"/>
          <w:szCs w:val="28"/>
        </w:rPr>
        <w:t xml:space="preserve"> и </w:t>
      </w:r>
      <w:r w:rsidR="00B77851" w:rsidRPr="00B77851">
        <w:rPr>
          <w:rFonts w:eastAsiaTheme="minorEastAsia"/>
          <w:sz w:val="28"/>
          <w:szCs w:val="28"/>
        </w:rPr>
        <w:t>земельным отношениям</w:t>
      </w:r>
      <w:r w:rsidRPr="00BA4468">
        <w:rPr>
          <w:rFonts w:eastAsiaTheme="minorEastAsia"/>
          <w:sz w:val="28"/>
          <w:szCs w:val="28"/>
        </w:rPr>
        <w:t>;</w:t>
      </w:r>
    </w:p>
    <w:p w:rsidR="00BA4468" w:rsidRPr="00BA4468" w:rsidRDefault="006F2E81" w:rsidP="00BA4468">
      <w:pPr>
        <w:widowControl w:val="0"/>
        <w:autoSpaceDE w:val="0"/>
        <w:autoSpaceDN w:val="0"/>
        <w:adjustRightInd w:val="0"/>
        <w:spacing w:line="240" w:lineRule="auto"/>
        <w:ind w:firstLine="720"/>
        <w:rPr>
          <w:rFonts w:eastAsiaTheme="minorEastAsia"/>
          <w:sz w:val="28"/>
          <w:szCs w:val="28"/>
        </w:rPr>
      </w:pPr>
      <w:hyperlink r:id="rId8" w:history="1">
        <w:proofErr w:type="spellStart"/>
        <w:r w:rsidR="00BA4468" w:rsidRPr="00544A14">
          <w:rPr>
            <w:rFonts w:eastAsiaTheme="minorEastAsia"/>
            <w:sz w:val="28"/>
            <w:szCs w:val="28"/>
          </w:rPr>
          <w:t>Есякова</w:t>
        </w:r>
        <w:proofErr w:type="spellEnd"/>
        <w:r w:rsidR="00BA4468" w:rsidRPr="00544A14">
          <w:rPr>
            <w:rFonts w:eastAsiaTheme="minorEastAsia"/>
            <w:sz w:val="28"/>
            <w:szCs w:val="28"/>
          </w:rPr>
          <w:t xml:space="preserve"> М.А.</w:t>
        </w:r>
      </w:hyperlink>
      <w:r w:rsidR="00544A14" w:rsidRPr="00544A14">
        <w:rPr>
          <w:rFonts w:eastAsiaTheme="minorEastAsia"/>
          <w:sz w:val="28"/>
          <w:szCs w:val="28"/>
        </w:rPr>
        <w:t xml:space="preserve"> - з</w:t>
      </w:r>
      <w:r w:rsidR="00BA4468" w:rsidRPr="00544A14">
        <w:rPr>
          <w:rFonts w:eastAsiaTheme="minorEastAsia"/>
          <w:sz w:val="28"/>
          <w:szCs w:val="28"/>
        </w:rPr>
        <w:t xml:space="preserve">аместитель начальника </w:t>
      </w:r>
      <w:r w:rsidR="00B77851" w:rsidRPr="00544A14">
        <w:rPr>
          <w:rFonts w:eastAsiaTheme="minorEastAsia"/>
          <w:sz w:val="28"/>
          <w:szCs w:val="28"/>
        </w:rPr>
        <w:t>управления по социальной работе</w:t>
      </w:r>
      <w:r w:rsidR="00BA4468" w:rsidRPr="00544A14">
        <w:rPr>
          <w:rFonts w:eastAsiaTheme="minorEastAsia"/>
          <w:sz w:val="28"/>
          <w:szCs w:val="28"/>
        </w:rPr>
        <w:t>;</w:t>
      </w:r>
    </w:p>
    <w:p w:rsidR="00BA4468" w:rsidRPr="00BA4468" w:rsidRDefault="006F2E81" w:rsidP="00BA4468">
      <w:pPr>
        <w:widowControl w:val="0"/>
        <w:autoSpaceDE w:val="0"/>
        <w:autoSpaceDN w:val="0"/>
        <w:adjustRightInd w:val="0"/>
        <w:spacing w:line="240" w:lineRule="auto"/>
        <w:ind w:firstLine="720"/>
        <w:rPr>
          <w:rFonts w:eastAsiaTheme="minorEastAsia"/>
          <w:sz w:val="28"/>
          <w:szCs w:val="28"/>
        </w:rPr>
      </w:pPr>
      <w:hyperlink r:id="rId9" w:history="1">
        <w:proofErr w:type="spellStart"/>
        <w:r w:rsidR="00BA4468" w:rsidRPr="00544A14">
          <w:rPr>
            <w:rFonts w:eastAsiaTheme="minorEastAsia"/>
            <w:sz w:val="28"/>
            <w:szCs w:val="28"/>
          </w:rPr>
          <w:t>Половникова</w:t>
        </w:r>
        <w:proofErr w:type="spellEnd"/>
        <w:r w:rsidR="00BA4468" w:rsidRPr="00544A14">
          <w:rPr>
            <w:rFonts w:eastAsiaTheme="minorEastAsia"/>
            <w:sz w:val="28"/>
            <w:szCs w:val="28"/>
          </w:rPr>
          <w:t xml:space="preserve"> Е</w:t>
        </w:r>
        <w:proofErr w:type="gramStart"/>
      </w:hyperlink>
      <w:r w:rsidR="00544A14" w:rsidRPr="00544A14">
        <w:rPr>
          <w:rFonts w:eastAsiaTheme="minorEastAsia"/>
          <w:sz w:val="28"/>
          <w:szCs w:val="28"/>
        </w:rPr>
        <w:t>.</w:t>
      </w:r>
      <w:proofErr w:type="gramEnd"/>
      <w:r w:rsidR="00544A14" w:rsidRPr="00544A14">
        <w:rPr>
          <w:rFonts w:eastAsiaTheme="minorEastAsia"/>
          <w:sz w:val="28"/>
          <w:szCs w:val="28"/>
        </w:rPr>
        <w:t>И. - н</w:t>
      </w:r>
      <w:r w:rsidR="00BA4468" w:rsidRPr="00544A14">
        <w:rPr>
          <w:rFonts w:eastAsiaTheme="minorEastAsia"/>
          <w:sz w:val="28"/>
          <w:szCs w:val="28"/>
        </w:rPr>
        <w:t>ачальник управления по работе с учреждениями образования</w:t>
      </w:r>
    </w:p>
    <w:p w:rsidR="00BA4468" w:rsidRPr="00BA4468" w:rsidRDefault="00BA4468" w:rsidP="00BA4468">
      <w:pPr>
        <w:widowControl w:val="0"/>
        <w:autoSpaceDE w:val="0"/>
        <w:autoSpaceDN w:val="0"/>
        <w:adjustRightInd w:val="0"/>
        <w:spacing w:line="240" w:lineRule="auto"/>
        <w:ind w:firstLine="720"/>
        <w:rPr>
          <w:rFonts w:eastAsiaTheme="minorEastAsia"/>
          <w:sz w:val="28"/>
          <w:szCs w:val="28"/>
        </w:rPr>
      </w:pPr>
      <w:proofErr w:type="spellStart"/>
      <w:r w:rsidRPr="00BA4468">
        <w:rPr>
          <w:rFonts w:eastAsiaTheme="minorEastAsia"/>
          <w:sz w:val="28"/>
          <w:szCs w:val="28"/>
        </w:rPr>
        <w:t>Гарьканова</w:t>
      </w:r>
      <w:proofErr w:type="spellEnd"/>
      <w:r w:rsidRPr="00BA4468">
        <w:rPr>
          <w:rFonts w:eastAsiaTheme="minorEastAsia"/>
          <w:sz w:val="28"/>
          <w:szCs w:val="28"/>
        </w:rPr>
        <w:t xml:space="preserve"> Е.В. - </w:t>
      </w:r>
      <w:r w:rsidR="00B77851" w:rsidRPr="00B77851">
        <w:rPr>
          <w:sz w:val="28"/>
          <w:szCs w:val="28"/>
        </w:rPr>
        <w:t>заместитель начальника управления</w:t>
      </w:r>
      <w:r w:rsidR="00544A14">
        <w:rPr>
          <w:sz w:val="28"/>
          <w:szCs w:val="28"/>
        </w:rPr>
        <w:t>, главный бухгалтер</w:t>
      </w:r>
      <w:r w:rsidRPr="00BA4468">
        <w:rPr>
          <w:rFonts w:eastAsiaTheme="minorEastAsia"/>
          <w:sz w:val="28"/>
          <w:szCs w:val="28"/>
        </w:rPr>
        <w:t>;</w:t>
      </w:r>
    </w:p>
    <w:p w:rsidR="0045490C" w:rsidRPr="00B77851" w:rsidRDefault="00B77851" w:rsidP="00B77851">
      <w:pPr>
        <w:widowControl w:val="0"/>
        <w:autoSpaceDE w:val="0"/>
        <w:autoSpaceDN w:val="0"/>
        <w:adjustRightInd w:val="0"/>
        <w:spacing w:line="240" w:lineRule="auto"/>
        <w:ind w:firstLine="720"/>
        <w:rPr>
          <w:rFonts w:eastAsiaTheme="minorEastAsia"/>
          <w:sz w:val="28"/>
          <w:szCs w:val="28"/>
        </w:rPr>
      </w:pPr>
      <w:proofErr w:type="spellStart"/>
      <w:r w:rsidRPr="00B77851">
        <w:rPr>
          <w:rFonts w:eastAsiaTheme="minorEastAsia"/>
          <w:sz w:val="28"/>
          <w:szCs w:val="28"/>
        </w:rPr>
        <w:t>Тулапин</w:t>
      </w:r>
      <w:proofErr w:type="spellEnd"/>
      <w:r w:rsidRPr="00B77851">
        <w:rPr>
          <w:rFonts w:eastAsiaTheme="minorEastAsia"/>
          <w:sz w:val="28"/>
          <w:szCs w:val="28"/>
        </w:rPr>
        <w:t xml:space="preserve"> А.А. - н</w:t>
      </w:r>
      <w:r>
        <w:rPr>
          <w:rFonts w:eastAsiaTheme="minorEastAsia"/>
          <w:sz w:val="28"/>
          <w:szCs w:val="28"/>
        </w:rPr>
        <w:t>ачальник правового управления</w:t>
      </w:r>
      <w:r w:rsidR="0045490C">
        <w:rPr>
          <w:sz w:val="28"/>
          <w:szCs w:val="28"/>
        </w:rPr>
        <w:t>»</w:t>
      </w:r>
    </w:p>
    <w:p w:rsidR="00955BDD" w:rsidRPr="003D08BC" w:rsidRDefault="0045490C" w:rsidP="003D08BC">
      <w:pPr>
        <w:spacing w:line="252" w:lineRule="auto"/>
        <w:ind w:firstLine="708"/>
        <w:rPr>
          <w:sz w:val="28"/>
        </w:rPr>
      </w:pPr>
      <w:r>
        <w:rPr>
          <w:sz w:val="28"/>
          <w:szCs w:val="28"/>
        </w:rPr>
        <w:t>3</w:t>
      </w:r>
      <w:r w:rsidR="00B77851">
        <w:rPr>
          <w:sz w:val="28"/>
          <w:szCs w:val="28"/>
        </w:rPr>
        <w:t>.</w:t>
      </w:r>
      <w:r w:rsidR="00B77851" w:rsidRPr="00201D70">
        <w:rPr>
          <w:sz w:val="28"/>
          <w:szCs w:val="28"/>
        </w:rPr>
        <w:t xml:space="preserve"> Контроль за исполнением настоящего постановления возложить на Первого заместителя </w:t>
      </w:r>
      <w:r w:rsidR="00B77851">
        <w:rPr>
          <w:sz w:val="28"/>
          <w:szCs w:val="28"/>
        </w:rPr>
        <w:t xml:space="preserve">Главы </w:t>
      </w:r>
      <w:proofErr w:type="spellStart"/>
      <w:r w:rsidR="00B77851">
        <w:rPr>
          <w:sz w:val="28"/>
          <w:szCs w:val="28"/>
        </w:rPr>
        <w:t>Мухоморова</w:t>
      </w:r>
      <w:proofErr w:type="spellEnd"/>
      <w:r w:rsidR="00B77851">
        <w:rPr>
          <w:sz w:val="28"/>
          <w:szCs w:val="28"/>
        </w:rPr>
        <w:t xml:space="preserve"> Ю.В.</w:t>
      </w:r>
    </w:p>
    <w:p w:rsidR="00734F4B" w:rsidRDefault="0045490C" w:rsidP="00DB6CD2">
      <w:pPr>
        <w:widowControl w:val="0"/>
        <w:autoSpaceDE w:val="0"/>
        <w:autoSpaceDN w:val="0"/>
        <w:adjustRightInd w:val="0"/>
        <w:spacing w:line="240" w:lineRule="auto"/>
        <w:ind w:firstLine="708"/>
        <w:rPr>
          <w:sz w:val="28"/>
          <w:szCs w:val="28"/>
        </w:rPr>
      </w:pPr>
      <w:r>
        <w:rPr>
          <w:sz w:val="28"/>
          <w:szCs w:val="28"/>
        </w:rPr>
        <w:t>4</w:t>
      </w:r>
      <w:r w:rsidR="009E381A">
        <w:rPr>
          <w:sz w:val="28"/>
          <w:szCs w:val="28"/>
        </w:rPr>
        <w:t>.</w:t>
      </w:r>
      <w:r w:rsidR="00DB6CD2" w:rsidRPr="00DB6CD2">
        <w:rPr>
          <w:sz w:val="28"/>
          <w:szCs w:val="28"/>
        </w:rPr>
        <w:t>Настоящее постановление вступает в законную силу после его подписания и подлежит размещению на официальном сайте администрации Торбеевского муниципального района по адресу: https://torbeevo.gosuslugi.ru</w:t>
      </w:r>
    </w:p>
    <w:p w:rsidR="0045490C" w:rsidRDefault="0045490C" w:rsidP="00734F4B">
      <w:pPr>
        <w:autoSpaceDE w:val="0"/>
        <w:autoSpaceDN w:val="0"/>
        <w:adjustRightInd w:val="0"/>
        <w:spacing w:line="240" w:lineRule="auto"/>
        <w:ind w:firstLine="567"/>
        <w:rPr>
          <w:sz w:val="28"/>
          <w:szCs w:val="28"/>
        </w:rPr>
      </w:pPr>
    </w:p>
    <w:p w:rsidR="000F4061" w:rsidRDefault="000F4061" w:rsidP="00734F4B">
      <w:pPr>
        <w:autoSpaceDE w:val="0"/>
        <w:autoSpaceDN w:val="0"/>
        <w:adjustRightInd w:val="0"/>
        <w:spacing w:line="240" w:lineRule="auto"/>
        <w:ind w:firstLine="567"/>
        <w:rPr>
          <w:sz w:val="28"/>
          <w:szCs w:val="28"/>
        </w:rPr>
      </w:pPr>
    </w:p>
    <w:p w:rsidR="000F4061" w:rsidRPr="00734F4B" w:rsidRDefault="000F4061" w:rsidP="00734F4B">
      <w:pPr>
        <w:autoSpaceDE w:val="0"/>
        <w:autoSpaceDN w:val="0"/>
        <w:adjustRightInd w:val="0"/>
        <w:spacing w:line="240" w:lineRule="auto"/>
        <w:ind w:firstLine="567"/>
        <w:rPr>
          <w:sz w:val="28"/>
          <w:szCs w:val="28"/>
        </w:rPr>
      </w:pPr>
      <w:bookmarkStart w:id="0" w:name="_GoBack"/>
      <w:bookmarkEnd w:id="0"/>
    </w:p>
    <w:p w:rsidR="006355CE" w:rsidRDefault="006355CE" w:rsidP="00FC03F7">
      <w:pPr>
        <w:spacing w:line="240" w:lineRule="auto"/>
        <w:ind w:firstLine="0"/>
        <w:jc w:val="right"/>
        <w:rPr>
          <w:bCs/>
          <w:color w:val="000000"/>
          <w:spacing w:val="-13"/>
          <w:sz w:val="28"/>
          <w:szCs w:val="28"/>
        </w:rPr>
      </w:pPr>
      <w:r>
        <w:rPr>
          <w:bCs/>
          <w:color w:val="000000"/>
          <w:spacing w:val="-13"/>
          <w:sz w:val="28"/>
          <w:szCs w:val="28"/>
        </w:rPr>
        <w:t xml:space="preserve">Глава </w:t>
      </w:r>
      <w:r w:rsidR="00016798" w:rsidRPr="004F3E9F">
        <w:rPr>
          <w:bCs/>
          <w:color w:val="000000"/>
          <w:spacing w:val="-12"/>
          <w:sz w:val="28"/>
          <w:szCs w:val="28"/>
        </w:rPr>
        <w:t>Торбеевского</w:t>
      </w:r>
    </w:p>
    <w:p w:rsidR="00FC03F7" w:rsidRDefault="00016798" w:rsidP="00FC03F7">
      <w:pPr>
        <w:spacing w:line="240" w:lineRule="auto"/>
        <w:ind w:firstLine="0"/>
        <w:jc w:val="right"/>
        <w:rPr>
          <w:bCs/>
          <w:color w:val="000000"/>
          <w:spacing w:val="-12"/>
          <w:sz w:val="28"/>
          <w:szCs w:val="28"/>
        </w:rPr>
      </w:pPr>
      <w:r w:rsidRPr="004F3E9F">
        <w:rPr>
          <w:bCs/>
          <w:color w:val="000000"/>
          <w:spacing w:val="-12"/>
          <w:sz w:val="28"/>
          <w:szCs w:val="28"/>
        </w:rPr>
        <w:t xml:space="preserve">муниципального района                         </w:t>
      </w:r>
      <w:r w:rsidR="00544A14">
        <w:rPr>
          <w:bCs/>
          <w:color w:val="000000"/>
          <w:spacing w:val="-12"/>
          <w:sz w:val="28"/>
          <w:szCs w:val="28"/>
        </w:rPr>
        <w:t xml:space="preserve">                         </w:t>
      </w:r>
      <w:r w:rsidR="00111E10">
        <w:rPr>
          <w:bCs/>
          <w:color w:val="000000"/>
          <w:spacing w:val="-12"/>
          <w:sz w:val="28"/>
          <w:szCs w:val="28"/>
        </w:rPr>
        <w:t xml:space="preserve">                           </w:t>
      </w:r>
      <w:r w:rsidR="00544A14">
        <w:rPr>
          <w:bCs/>
          <w:color w:val="000000"/>
          <w:spacing w:val="-12"/>
          <w:sz w:val="28"/>
          <w:szCs w:val="28"/>
        </w:rPr>
        <w:t xml:space="preserve">        </w:t>
      </w:r>
    </w:p>
    <w:p w:rsidR="001C12CC" w:rsidRPr="00734F4B" w:rsidRDefault="00016798" w:rsidP="00FC03F7">
      <w:pPr>
        <w:spacing w:line="240" w:lineRule="auto"/>
        <w:ind w:firstLine="0"/>
        <w:jc w:val="right"/>
        <w:rPr>
          <w:bCs/>
          <w:color w:val="000000"/>
          <w:spacing w:val="-12"/>
          <w:sz w:val="28"/>
          <w:szCs w:val="28"/>
        </w:rPr>
      </w:pPr>
      <w:r w:rsidRPr="004F3E9F">
        <w:rPr>
          <w:bCs/>
          <w:color w:val="000000"/>
          <w:spacing w:val="-12"/>
          <w:sz w:val="28"/>
          <w:szCs w:val="28"/>
        </w:rPr>
        <w:t xml:space="preserve">          </w:t>
      </w:r>
      <w:r w:rsidR="0045661D">
        <w:rPr>
          <w:bCs/>
          <w:color w:val="000000"/>
          <w:spacing w:val="-12"/>
          <w:sz w:val="28"/>
          <w:szCs w:val="28"/>
        </w:rPr>
        <w:t xml:space="preserve">С.Ф. </w:t>
      </w:r>
      <w:proofErr w:type="spellStart"/>
      <w:r w:rsidR="0045661D">
        <w:rPr>
          <w:bCs/>
          <w:color w:val="000000"/>
          <w:spacing w:val="-12"/>
          <w:sz w:val="28"/>
          <w:szCs w:val="28"/>
        </w:rPr>
        <w:t>Шичкин</w:t>
      </w:r>
      <w:proofErr w:type="spellEnd"/>
    </w:p>
    <w:sectPr w:rsidR="001C12CC" w:rsidRPr="00734F4B" w:rsidSect="0045490C">
      <w:pgSz w:w="11906" w:h="16838"/>
      <w:pgMar w:top="851"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B45"/>
    <w:multiLevelType w:val="hybridMultilevel"/>
    <w:tmpl w:val="F406456C"/>
    <w:lvl w:ilvl="0" w:tplc="0C124F9E">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98260CC"/>
    <w:multiLevelType w:val="hybridMultilevel"/>
    <w:tmpl w:val="8752BAD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CBC3102"/>
    <w:multiLevelType w:val="hybridMultilevel"/>
    <w:tmpl w:val="675A6520"/>
    <w:lvl w:ilvl="0" w:tplc="4216C71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F60BFA"/>
    <w:multiLevelType w:val="hybridMultilevel"/>
    <w:tmpl w:val="01A6A714"/>
    <w:lvl w:ilvl="0" w:tplc="D53C17D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rsids>
    <w:rsidRoot w:val="00D86062"/>
    <w:rsid w:val="00010CD8"/>
    <w:rsid w:val="00012172"/>
    <w:rsid w:val="00016798"/>
    <w:rsid w:val="0004214F"/>
    <w:rsid w:val="000C3DB8"/>
    <w:rsid w:val="000F4061"/>
    <w:rsid w:val="00111E10"/>
    <w:rsid w:val="00125EE7"/>
    <w:rsid w:val="0013549B"/>
    <w:rsid w:val="0015544E"/>
    <w:rsid w:val="00165EDD"/>
    <w:rsid w:val="001C12CC"/>
    <w:rsid w:val="001E7E2A"/>
    <w:rsid w:val="002555DC"/>
    <w:rsid w:val="003365BF"/>
    <w:rsid w:val="00360F3E"/>
    <w:rsid w:val="00363948"/>
    <w:rsid w:val="0036455A"/>
    <w:rsid w:val="00367842"/>
    <w:rsid w:val="003705FE"/>
    <w:rsid w:val="00387820"/>
    <w:rsid w:val="003D08BC"/>
    <w:rsid w:val="003E0268"/>
    <w:rsid w:val="003F1E9F"/>
    <w:rsid w:val="003F6980"/>
    <w:rsid w:val="003F7706"/>
    <w:rsid w:val="00433E97"/>
    <w:rsid w:val="0045490C"/>
    <w:rsid w:val="004556BD"/>
    <w:rsid w:val="0045661D"/>
    <w:rsid w:val="0047267D"/>
    <w:rsid w:val="00473129"/>
    <w:rsid w:val="00476DAE"/>
    <w:rsid w:val="00487896"/>
    <w:rsid w:val="004D67E9"/>
    <w:rsid w:val="004F0499"/>
    <w:rsid w:val="0053247B"/>
    <w:rsid w:val="00533AE8"/>
    <w:rsid w:val="00544A14"/>
    <w:rsid w:val="00591601"/>
    <w:rsid w:val="00597F44"/>
    <w:rsid w:val="005A5117"/>
    <w:rsid w:val="005A5C4A"/>
    <w:rsid w:val="005E6710"/>
    <w:rsid w:val="00613FB8"/>
    <w:rsid w:val="0062310D"/>
    <w:rsid w:val="0063057E"/>
    <w:rsid w:val="006355CE"/>
    <w:rsid w:val="00642E90"/>
    <w:rsid w:val="00667CB8"/>
    <w:rsid w:val="006D4E94"/>
    <w:rsid w:val="006F2E81"/>
    <w:rsid w:val="00714385"/>
    <w:rsid w:val="00716546"/>
    <w:rsid w:val="00734F4B"/>
    <w:rsid w:val="007423CB"/>
    <w:rsid w:val="0082119A"/>
    <w:rsid w:val="00835FAE"/>
    <w:rsid w:val="00867B5D"/>
    <w:rsid w:val="00915B7F"/>
    <w:rsid w:val="009460BB"/>
    <w:rsid w:val="0095106D"/>
    <w:rsid w:val="00955BDD"/>
    <w:rsid w:val="00973E78"/>
    <w:rsid w:val="009B679B"/>
    <w:rsid w:val="009C55AF"/>
    <w:rsid w:val="009C6A62"/>
    <w:rsid w:val="009E381A"/>
    <w:rsid w:val="00A243AF"/>
    <w:rsid w:val="00A35E09"/>
    <w:rsid w:val="00A75A4C"/>
    <w:rsid w:val="00B77851"/>
    <w:rsid w:val="00B91D9C"/>
    <w:rsid w:val="00BA4468"/>
    <w:rsid w:val="00BA4890"/>
    <w:rsid w:val="00BB0350"/>
    <w:rsid w:val="00BD771C"/>
    <w:rsid w:val="00BE2399"/>
    <w:rsid w:val="00C44AF6"/>
    <w:rsid w:val="00C545EC"/>
    <w:rsid w:val="00C71CC4"/>
    <w:rsid w:val="00C832D2"/>
    <w:rsid w:val="00C92C4A"/>
    <w:rsid w:val="00CC4EB6"/>
    <w:rsid w:val="00D70BCE"/>
    <w:rsid w:val="00D73267"/>
    <w:rsid w:val="00D86062"/>
    <w:rsid w:val="00DB6CD2"/>
    <w:rsid w:val="00DD7434"/>
    <w:rsid w:val="00E55046"/>
    <w:rsid w:val="00E565D6"/>
    <w:rsid w:val="00E621B8"/>
    <w:rsid w:val="00E85602"/>
    <w:rsid w:val="00E92942"/>
    <w:rsid w:val="00EB5517"/>
    <w:rsid w:val="00F143F6"/>
    <w:rsid w:val="00F2784E"/>
    <w:rsid w:val="00F4634D"/>
    <w:rsid w:val="00F50024"/>
    <w:rsid w:val="00F5317A"/>
    <w:rsid w:val="00F86957"/>
    <w:rsid w:val="00FC03F7"/>
    <w:rsid w:val="00FD6EBD"/>
    <w:rsid w:val="00FE7869"/>
    <w:rsid w:val="00FF4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46"/>
    <w:pPr>
      <w:spacing w:after="0" w:line="360" w:lineRule="auto"/>
      <w:ind w:firstLine="709"/>
      <w:jc w:val="both"/>
    </w:pPr>
    <w:rPr>
      <w:rFonts w:eastAsia="Times New Roman"/>
      <w:color w:val="auto"/>
      <w:sz w:val="24"/>
      <w:szCs w:val="24"/>
      <w:lang w:eastAsia="ru-RU"/>
    </w:rPr>
  </w:style>
  <w:style w:type="paragraph" w:styleId="1">
    <w:name w:val="heading 1"/>
    <w:basedOn w:val="a"/>
    <w:next w:val="a"/>
    <w:link w:val="10"/>
    <w:uiPriority w:val="99"/>
    <w:qFormat/>
    <w:rsid w:val="00016798"/>
    <w:pPr>
      <w:autoSpaceDE w:val="0"/>
      <w:autoSpaceDN w:val="0"/>
      <w:adjustRightInd w:val="0"/>
      <w:spacing w:before="108" w:after="108" w:line="240" w:lineRule="auto"/>
      <w:ind w:firstLine="0"/>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6062"/>
  </w:style>
  <w:style w:type="character" w:styleId="a3">
    <w:name w:val="Hyperlink"/>
    <w:basedOn w:val="a0"/>
    <w:uiPriority w:val="99"/>
    <w:semiHidden/>
    <w:unhideWhenUsed/>
    <w:rsid w:val="00D86062"/>
    <w:rPr>
      <w:color w:val="0000FF"/>
      <w:u w:val="single"/>
    </w:rPr>
  </w:style>
  <w:style w:type="paragraph" w:customStyle="1" w:styleId="ConsNormal">
    <w:name w:val="ConsNormal"/>
    <w:rsid w:val="00016798"/>
    <w:pPr>
      <w:widowControl w:val="0"/>
      <w:autoSpaceDE w:val="0"/>
      <w:autoSpaceDN w:val="0"/>
      <w:adjustRightInd w:val="0"/>
      <w:spacing w:after="0" w:line="240" w:lineRule="auto"/>
      <w:ind w:firstLine="720"/>
    </w:pPr>
    <w:rPr>
      <w:rFonts w:ascii="Arial" w:eastAsia="Times New Roman" w:hAnsi="Arial" w:cs="Arial"/>
      <w:color w:val="auto"/>
      <w:lang w:eastAsia="ru-RU"/>
    </w:rPr>
  </w:style>
  <w:style w:type="paragraph" w:styleId="a4">
    <w:name w:val="Plain Text"/>
    <w:basedOn w:val="a"/>
    <w:link w:val="a5"/>
    <w:rsid w:val="00016798"/>
    <w:pPr>
      <w:spacing w:line="240" w:lineRule="auto"/>
      <w:ind w:firstLine="0"/>
      <w:jc w:val="left"/>
    </w:pPr>
    <w:rPr>
      <w:rFonts w:ascii="Courier New" w:hAnsi="Courier New" w:cs="Courier New"/>
      <w:sz w:val="20"/>
      <w:szCs w:val="20"/>
    </w:rPr>
  </w:style>
  <w:style w:type="character" w:customStyle="1" w:styleId="a5">
    <w:name w:val="Текст Знак"/>
    <w:basedOn w:val="a0"/>
    <w:link w:val="a4"/>
    <w:rsid w:val="00016798"/>
    <w:rPr>
      <w:rFonts w:ascii="Courier New" w:eastAsia="Times New Roman" w:hAnsi="Courier New" w:cs="Courier New"/>
      <w:color w:val="auto"/>
      <w:sz w:val="20"/>
      <w:szCs w:val="20"/>
      <w:lang w:eastAsia="ru-RU"/>
    </w:rPr>
  </w:style>
  <w:style w:type="paragraph" w:customStyle="1" w:styleId="FR1">
    <w:name w:val="FR1"/>
    <w:rsid w:val="00016798"/>
    <w:pPr>
      <w:widowControl w:val="0"/>
      <w:suppressAutoHyphens/>
      <w:spacing w:after="0" w:line="420" w:lineRule="auto"/>
      <w:ind w:left="2000"/>
      <w:jc w:val="center"/>
    </w:pPr>
    <w:rPr>
      <w:rFonts w:eastAsia="Times New Roman"/>
      <w:b/>
      <w:color w:val="auto"/>
      <w:sz w:val="32"/>
      <w:szCs w:val="20"/>
      <w:lang w:eastAsia="ar-SA"/>
    </w:rPr>
  </w:style>
  <w:style w:type="character" w:customStyle="1" w:styleId="10">
    <w:name w:val="Заголовок 1 Знак"/>
    <w:basedOn w:val="a0"/>
    <w:link w:val="1"/>
    <w:uiPriority w:val="99"/>
    <w:rsid w:val="00016798"/>
    <w:rPr>
      <w:rFonts w:ascii="Arial" w:hAnsi="Arial" w:cs="Arial"/>
      <w:b/>
      <w:bCs/>
      <w:color w:val="26282F"/>
      <w:sz w:val="24"/>
      <w:szCs w:val="24"/>
    </w:rPr>
  </w:style>
  <w:style w:type="character" w:customStyle="1" w:styleId="a6">
    <w:name w:val="Цветовое выделение"/>
    <w:uiPriority w:val="99"/>
    <w:rsid w:val="00016798"/>
    <w:rPr>
      <w:b/>
      <w:bCs/>
      <w:color w:val="26282F"/>
    </w:rPr>
  </w:style>
  <w:style w:type="character" w:customStyle="1" w:styleId="a7">
    <w:name w:val="Гипертекстовая ссылка"/>
    <w:basedOn w:val="a6"/>
    <w:uiPriority w:val="99"/>
    <w:rsid w:val="00016798"/>
    <w:rPr>
      <w:b/>
      <w:bCs/>
      <w:color w:val="106BBE"/>
    </w:rPr>
  </w:style>
  <w:style w:type="paragraph" w:customStyle="1" w:styleId="a8">
    <w:name w:val="Внимание"/>
    <w:basedOn w:val="a"/>
    <w:next w:val="a"/>
    <w:uiPriority w:val="99"/>
    <w:rsid w:val="00C545EC"/>
    <w:pPr>
      <w:autoSpaceDE w:val="0"/>
      <w:autoSpaceDN w:val="0"/>
      <w:adjustRightInd w:val="0"/>
      <w:spacing w:before="240" w:after="240" w:line="240" w:lineRule="auto"/>
      <w:ind w:left="420" w:right="420" w:firstLine="300"/>
    </w:pPr>
    <w:rPr>
      <w:rFonts w:ascii="Arial" w:eastAsiaTheme="minorHAnsi" w:hAnsi="Arial" w:cs="Arial"/>
      <w:color w:val="000000"/>
      <w:shd w:val="clear" w:color="auto" w:fill="F5F3DA"/>
      <w:lang w:eastAsia="en-US"/>
    </w:rPr>
  </w:style>
  <w:style w:type="paragraph" w:styleId="HTML">
    <w:name w:val="HTML Preformatted"/>
    <w:basedOn w:val="a"/>
    <w:link w:val="HTML0"/>
    <w:rsid w:val="00613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z w:val="20"/>
      <w:szCs w:val="20"/>
    </w:rPr>
  </w:style>
  <w:style w:type="character" w:customStyle="1" w:styleId="HTML0">
    <w:name w:val="Стандартный HTML Знак"/>
    <w:basedOn w:val="a0"/>
    <w:link w:val="HTML"/>
    <w:rsid w:val="00613FB8"/>
    <w:rPr>
      <w:rFonts w:ascii="Courier New" w:eastAsia="Courier New" w:hAnsi="Courier New" w:cs="Courier New"/>
      <w:color w:val="auto"/>
      <w:sz w:val="20"/>
      <w:szCs w:val="20"/>
      <w:lang w:eastAsia="ru-RU"/>
    </w:rPr>
  </w:style>
  <w:style w:type="paragraph" w:styleId="a9">
    <w:name w:val="Balloon Text"/>
    <w:basedOn w:val="a"/>
    <w:link w:val="aa"/>
    <w:uiPriority w:val="99"/>
    <w:semiHidden/>
    <w:unhideWhenUsed/>
    <w:rsid w:val="00867B5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7B5D"/>
    <w:rPr>
      <w:rFonts w:ascii="Tahoma" w:eastAsia="Times New Roman" w:hAnsi="Tahoma" w:cs="Tahoma"/>
      <w:color w:val="auto"/>
      <w:sz w:val="16"/>
      <w:szCs w:val="16"/>
      <w:lang w:eastAsia="ru-RU"/>
    </w:rPr>
  </w:style>
  <w:style w:type="paragraph" w:styleId="ab">
    <w:name w:val="List Paragraph"/>
    <w:basedOn w:val="a"/>
    <w:uiPriority w:val="34"/>
    <w:qFormat/>
    <w:rsid w:val="009B679B"/>
    <w:pPr>
      <w:ind w:left="720"/>
      <w:contextualSpacing/>
    </w:pPr>
  </w:style>
  <w:style w:type="character" w:customStyle="1" w:styleId="black">
    <w:name w:val="black"/>
    <w:basedOn w:val="a0"/>
    <w:rsid w:val="006D4E94"/>
  </w:style>
  <w:style w:type="table" w:styleId="ac">
    <w:name w:val="Table Grid"/>
    <w:basedOn w:val="a1"/>
    <w:rsid w:val="00EB5517"/>
    <w:pPr>
      <w:widowControl w:val="0"/>
      <w:autoSpaceDE w:val="0"/>
      <w:autoSpaceDN w:val="0"/>
      <w:adjustRightInd w:val="0"/>
      <w:spacing w:after="0" w:line="240" w:lineRule="auto"/>
      <w:ind w:firstLine="720"/>
      <w:jc w:val="both"/>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beevo-rm.ru/person/view/4544" TargetMode="External"/><Relationship Id="rId3" Type="http://schemas.openxmlformats.org/officeDocument/2006/relationships/styles" Target="styles.xml"/><Relationship Id="rId7" Type="http://schemas.openxmlformats.org/officeDocument/2006/relationships/hyperlink" Target="garantF1://881625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70353464/112650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beevo-rm.ru/person/view/4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5C92A-7A96-44C5-8B6F-DE054DB7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Admin</cp:lastModifiedBy>
  <cp:revision>3</cp:revision>
  <cp:lastPrinted>2025-06-11T05:46:00Z</cp:lastPrinted>
  <dcterms:created xsi:type="dcterms:W3CDTF">2025-06-11T12:55:00Z</dcterms:created>
  <dcterms:modified xsi:type="dcterms:W3CDTF">2025-06-11T12:56:00Z</dcterms:modified>
</cp:coreProperties>
</file>