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50" w:rsidRPr="00EB6764" w:rsidRDefault="00383D50" w:rsidP="00383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E6E26" w:rsidRPr="00EB6764" w:rsidRDefault="00383D50" w:rsidP="00383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ТОРБЕВСКОГО МУНИЦИПАЛЬНОГО РАЙОНА</w:t>
      </w:r>
      <w:r w:rsidR="008E6E26" w:rsidRPr="00EB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D50" w:rsidRPr="00383D50" w:rsidRDefault="008E6E26" w:rsidP="00383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383D50" w:rsidRPr="00383D50" w:rsidRDefault="00383D50" w:rsidP="00383D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D50" w:rsidRPr="00383D50" w:rsidRDefault="00383D50" w:rsidP="00383D5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D5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83D50" w:rsidRPr="00383D50" w:rsidRDefault="00EB6764" w:rsidP="00EB6764">
      <w:pPr>
        <w:tabs>
          <w:tab w:val="center" w:pos="496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17.03.2023 Г. № 179</w:t>
      </w:r>
    </w:p>
    <w:p w:rsidR="007F2211" w:rsidRDefault="00EB6764" w:rsidP="00383D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D5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5F6B72">
        <w:rPr>
          <w:rFonts w:ascii="Times New Roman" w:eastAsia="Calibri" w:hAnsi="Times New Roman" w:cs="Times New Roman"/>
          <w:sz w:val="28"/>
          <w:szCs w:val="28"/>
        </w:rPr>
        <w:t xml:space="preserve">АДМИНИСТРАЦИИ ТОРБЕЕВСКОГО МУНИЦИПАЛЬНОГО РАЙОНА №911 ОТ 07.12.2012 Г. </w:t>
      </w:r>
    </w:p>
    <w:p w:rsidR="00383D50" w:rsidRPr="005F6B72" w:rsidRDefault="00EB6764" w:rsidP="00383D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B72">
        <w:rPr>
          <w:rFonts w:ascii="Times New Roman" w:eastAsia="Calibri" w:hAnsi="Times New Roman" w:cs="Times New Roman"/>
          <w:sz w:val="28"/>
          <w:szCs w:val="28"/>
        </w:rPr>
        <w:t>«ОБ УТВЕРЖДЕНИИ ПОЛОЖЕНИЯ ЕДИНОЙ ДЕЖУРНО-ДИСПЕТЧЕРСКОЙ СЛУЖБЕ ТОРБЕЕВСКОГО МУНИЦИПАЛЬНОГО РАЙОНА»</w:t>
      </w:r>
    </w:p>
    <w:p w:rsidR="00383D50" w:rsidRPr="00383D50" w:rsidRDefault="00383D50" w:rsidP="00383D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3D50" w:rsidRPr="00383D50" w:rsidRDefault="00383D50" w:rsidP="00EB6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</w:t>
      </w:r>
      <w:r w:rsidR="008E6E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чрезвычайных ситуаций», ГОСТ</w:t>
      </w:r>
      <w:r w:rsidRPr="003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22.7.01.-20</w:t>
      </w:r>
      <w:r w:rsidR="008E6E2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E26" w:rsidRPr="008E6E26">
        <w:rPr>
          <w:rFonts w:ascii="Times New Roman" w:eastAsia="Times New Roman" w:hAnsi="Times New Roman" w:cs="Times New Roman"/>
          <w:sz w:val="28"/>
          <w:szCs w:val="28"/>
          <w:lang w:eastAsia="ru-RU"/>
        </w:rPr>
        <w:t>"Безопасность в чрезвычайных ситуациях. Единая дежурно-диспетчерская служба. Основные положения"</w:t>
      </w:r>
      <w:r w:rsidR="0092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Правительственной комиссии Российской Федерации по предупреждению и ликвидации чрезвычайных ситуаций и обеспечению пожарной безопасности от 29 ноября 2022 г. №9</w:t>
      </w:r>
      <w:r w:rsidRPr="003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целях повышения оперативности и эффективности функционирования </w:t>
      </w:r>
      <w:r w:rsidRPr="003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дежурно-диспетчерской службы </w:t>
      </w:r>
      <w:r w:rsidRPr="00383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Торбеевского муниципального района Республики Мордовия</w:t>
      </w: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оперативного сбора информации и организации экстренного реагирования в случае аварий, катастроф и стихийных бедствий на территории Торбеевского муниципального района, администрация Торбеевского муниципального района</w:t>
      </w:r>
      <w:r w:rsidR="00EB6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83D50" w:rsidRPr="00383D50" w:rsidRDefault="00383D50" w:rsidP="00383D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3D50" w:rsidRDefault="00383D50" w:rsidP="00017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Внести изменения </w:t>
      </w:r>
      <w:r w:rsidR="00017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017527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017527" w:rsidRPr="005F6B72">
        <w:rPr>
          <w:rFonts w:ascii="Times New Roman" w:eastAsia="Calibri" w:hAnsi="Times New Roman" w:cs="Times New Roman"/>
          <w:sz w:val="28"/>
          <w:szCs w:val="28"/>
        </w:rPr>
        <w:t>администрации Торбеевского муниципального района №911 от 07.12.2012 г. «Об утверждении положения единой дежурно-диспетчерской службе Торбеевского муниципального района»</w:t>
      </w:r>
      <w:r w:rsidR="00017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310">
        <w:rPr>
          <w:rFonts w:ascii="Times New Roman" w:eastAsia="Calibri" w:hAnsi="Times New Roman" w:cs="Times New Roman"/>
          <w:sz w:val="28"/>
          <w:szCs w:val="28"/>
        </w:rPr>
        <w:t>П</w:t>
      </w:r>
      <w:r w:rsidR="00412310" w:rsidRPr="005F6B72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412310">
        <w:rPr>
          <w:rFonts w:ascii="Times New Roman" w:eastAsia="Calibri" w:hAnsi="Times New Roman" w:cs="Times New Roman"/>
          <w:sz w:val="28"/>
          <w:szCs w:val="28"/>
        </w:rPr>
        <w:t>е</w:t>
      </w:r>
      <w:r w:rsidR="00412310" w:rsidRPr="005F6B72">
        <w:rPr>
          <w:rFonts w:ascii="Times New Roman" w:eastAsia="Calibri" w:hAnsi="Times New Roman" w:cs="Times New Roman"/>
          <w:sz w:val="28"/>
          <w:szCs w:val="28"/>
        </w:rPr>
        <w:t xml:space="preserve"> единой дежурно-диспетчерской службе Торбеевского муниципального района</w:t>
      </w:r>
      <w:r w:rsidR="00962D83">
        <w:rPr>
          <w:rFonts w:ascii="Times New Roman" w:eastAsia="Calibri" w:hAnsi="Times New Roman" w:cs="Times New Roman"/>
          <w:sz w:val="28"/>
          <w:szCs w:val="28"/>
        </w:rPr>
        <w:t xml:space="preserve"> утвержденное</w:t>
      </w:r>
      <w:r w:rsidR="00412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D83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962D83" w:rsidRPr="005F6B72">
        <w:rPr>
          <w:rFonts w:ascii="Times New Roman" w:eastAsia="Calibri" w:hAnsi="Times New Roman" w:cs="Times New Roman"/>
          <w:sz w:val="28"/>
          <w:szCs w:val="28"/>
        </w:rPr>
        <w:t>администрации Торбеевского муниципального района №911 от 07.12.2012 г.</w:t>
      </w:r>
      <w:r w:rsidR="00962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527" w:rsidRPr="0001752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EB6764" w:rsidRPr="00017527" w:rsidRDefault="00EB6764" w:rsidP="00017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764" w:rsidRDefault="00EB6764" w:rsidP="0041231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6764" w:rsidRDefault="00EB6764" w:rsidP="0041231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6764" w:rsidRDefault="00EB6764" w:rsidP="0041231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6764" w:rsidRDefault="00EB6764" w:rsidP="0041231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6764" w:rsidRDefault="00EB6764" w:rsidP="0041231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6764" w:rsidRDefault="00EB6764" w:rsidP="0041231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2310" w:rsidRDefault="00017527" w:rsidP="0041231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37AB6"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  <w:r w:rsidR="004123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12310" w:rsidRDefault="00412310" w:rsidP="004123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="00937AB6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412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B72">
        <w:rPr>
          <w:rFonts w:ascii="Times New Roman" w:eastAsia="Calibri" w:hAnsi="Times New Roman" w:cs="Times New Roman"/>
          <w:sz w:val="28"/>
          <w:szCs w:val="28"/>
        </w:rPr>
        <w:t xml:space="preserve">администрации Торбеевского </w:t>
      </w:r>
    </w:p>
    <w:p w:rsidR="00412310" w:rsidRDefault="00412310" w:rsidP="004123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6B72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Мордовия</w:t>
      </w:r>
      <w:r w:rsidRPr="005F6B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2310" w:rsidRDefault="00412310" w:rsidP="004123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6B72">
        <w:rPr>
          <w:rFonts w:ascii="Times New Roman" w:eastAsia="Calibri" w:hAnsi="Times New Roman" w:cs="Times New Roman"/>
          <w:sz w:val="28"/>
          <w:szCs w:val="28"/>
        </w:rPr>
        <w:t>№911 от 07.12.2012 г.</w:t>
      </w:r>
    </w:p>
    <w:p w:rsidR="00375378" w:rsidRPr="007B05E7" w:rsidRDefault="00375378" w:rsidP="004123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ПОЛОЖЕНИЕ О ЕДИНОЙ ДЕЖУРНО-ДИСПЕТЧЕРСКОЙ СЛУЖБЕ </w:t>
      </w: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C00587" w:rsidRPr="00EB6764" w:rsidRDefault="00C00587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2310" w:rsidRPr="00EB6764" w:rsidRDefault="00EB6764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>1. ТЕРМИНЫ, ОПРЕДЕЛЕНИЯ И СОКРАЩЕНИЯ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>1.1. В настоящем положении о единой дежурно</w:t>
      </w:r>
      <w:r w:rsidRPr="004D600C">
        <w:rPr>
          <w:rFonts w:ascii="Times New Roman" w:hAnsi="Times New Roman" w:cs="Times New Roman"/>
          <w:sz w:val="28"/>
          <w:szCs w:val="28"/>
        </w:rPr>
        <w:t>-</w:t>
      </w:r>
      <w:r w:rsidRPr="00C318CE">
        <w:rPr>
          <w:rFonts w:ascii="Times New Roman" w:hAnsi="Times New Roman" w:cs="Times New Roman"/>
          <w:sz w:val="28"/>
          <w:szCs w:val="28"/>
        </w:rPr>
        <w:t xml:space="preserve">диспетчерской службе </w:t>
      </w:r>
      <w:r w:rsidR="00962D83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  <w:r w:rsidRPr="00C318CE">
        <w:rPr>
          <w:rFonts w:ascii="Times New Roman" w:hAnsi="Times New Roman" w:cs="Times New Roman"/>
          <w:sz w:val="28"/>
          <w:szCs w:val="28"/>
        </w:rPr>
        <w:t xml:space="preserve"> применены следующие сокращения: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АИУС РСЧС – автоматизированная информационно-управляющая система единой государственной системы предупреждения и ликвидации чрезвычайных ситуаций;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«Безопасный город» – аппаратно-программный комплекс «Безопасный город»;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>АРМ – автоматизированное рабочее место;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>АТС – автоматическая телефонная станция;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>ГЛОНАСС – глобальная навигационная спутниковая система;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ГО – гражданская оборона;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ГУ – Главное управление;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ДДС – дежурно-диспетчерская служба;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ЕДДС – единая дежурно-диспетчерская служба муниципального образования;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ИС «Атлас опасностей и рисков» – информационная система «Атлас опасностей и рисков», сегмент АИУС РСЧС;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ИСДМ-Рослесхоз – информационная система дистанционного мониторинга лесных пожаров Федерального агентства лесного хозяйства;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>КСА – комплекс средств автоматизации;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КЧС и ОПБ – комиссия по предупреждению и ликвидации чрезвычайных ситуаций и обеспечению пожарной безопасности;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>ЛВС – локальная вычислительная сеть;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МКА ЖКХ – федеральная система мониторинга и контроля устранения аварий и инцидентов на объектах жилищно-коммунального хозяйства;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МП «Термические точки» – мобильное приложение «Термические точки»;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МФУ – многофункциональное устройство;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ОДС – оперативная дежурная смена;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ОИВС – орган исполнительной власти субъекта Российской Федерации;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ОМСУ – орган местного самоуправления;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ПОО – потенциально опасные объекты;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РСЧС – единая государственная система предупреждения и ликвидации чрезвычайных ситуаций;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 xml:space="preserve">система - 112 – система обеспечения вызова экстренных оперативных служб по единому номеру «112»;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CE">
        <w:rPr>
          <w:rFonts w:ascii="Times New Roman" w:hAnsi="Times New Roman" w:cs="Times New Roman"/>
          <w:sz w:val="28"/>
          <w:szCs w:val="28"/>
        </w:rPr>
        <w:t>УКВ/КВ – ультракороткие волны/короткие волны;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1B">
        <w:rPr>
          <w:rFonts w:ascii="Times New Roman" w:hAnsi="Times New Roman" w:cs="Times New Roman"/>
          <w:sz w:val="28"/>
          <w:szCs w:val="28"/>
        </w:rPr>
        <w:lastRenderedPageBreak/>
        <w:t xml:space="preserve">ФОИВ – федеральный орган исполнительной власти Российской Федерации; ЦУКС – Центр управления в кризисных ситуациях;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1B">
        <w:rPr>
          <w:rFonts w:ascii="Times New Roman" w:hAnsi="Times New Roman" w:cs="Times New Roman"/>
          <w:sz w:val="28"/>
          <w:szCs w:val="28"/>
        </w:rPr>
        <w:t xml:space="preserve">ЭОС – экстренные оперативные службы;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1B">
        <w:rPr>
          <w:rFonts w:ascii="Times New Roman" w:hAnsi="Times New Roman" w:cs="Times New Roman"/>
          <w:sz w:val="28"/>
          <w:szCs w:val="28"/>
        </w:rPr>
        <w:t xml:space="preserve">ЧС – чрезвычайная ситуация.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1B">
        <w:rPr>
          <w:rFonts w:ascii="Times New Roman" w:hAnsi="Times New Roman" w:cs="Times New Roman"/>
          <w:sz w:val="28"/>
          <w:szCs w:val="28"/>
        </w:rPr>
        <w:t>1.2. В настоящем положении о ЕДДС</w:t>
      </w:r>
      <w:r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</w:t>
      </w:r>
      <w:r w:rsidRPr="00397A1B">
        <w:rPr>
          <w:rFonts w:ascii="Times New Roman" w:hAnsi="Times New Roman" w:cs="Times New Roman"/>
          <w:sz w:val="28"/>
          <w:szCs w:val="28"/>
        </w:rPr>
        <w:t xml:space="preserve"> определены следующие термины с соответствующими определениями: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информирование населения о чрезвычайных ситуациях–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 МП «Термические точки» –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 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сигнал оповещения –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 экстренные оперативные службы – служба пожарной охраны, служба реагирования в чрезвычайных ситуациях, полиция, служба скорой медицинской</w:t>
      </w:r>
      <w:r w:rsidR="00962D83">
        <w:rPr>
          <w:rFonts w:ascii="Times New Roman" w:hAnsi="Times New Roman" w:cs="Times New Roman"/>
          <w:sz w:val="28"/>
          <w:szCs w:val="28"/>
        </w:rPr>
        <w:t xml:space="preserve"> </w:t>
      </w:r>
      <w:r w:rsidRPr="00B0248B">
        <w:rPr>
          <w:rFonts w:ascii="Times New Roman" w:hAnsi="Times New Roman" w:cs="Times New Roman"/>
          <w:sz w:val="28"/>
          <w:szCs w:val="28"/>
        </w:rPr>
        <w:t xml:space="preserve">помощи, аварийная служба газовой сети, служба «Антитеррор» </w:t>
      </w:r>
    </w:p>
    <w:p w:rsidR="00EB6764" w:rsidRDefault="00EB6764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2310" w:rsidRPr="00EB6764" w:rsidRDefault="00EB6764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>2. ОБЩИЕ ПОЛОЖЕНИЯ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8B">
        <w:rPr>
          <w:rFonts w:ascii="Times New Roman" w:hAnsi="Times New Roman" w:cs="Times New Roman"/>
          <w:sz w:val="28"/>
          <w:szCs w:val="28"/>
        </w:rPr>
        <w:t xml:space="preserve">2.1. Настоящее  положение о ЕДДС </w:t>
      </w: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  <w:r w:rsidR="00962D83">
        <w:rPr>
          <w:rFonts w:ascii="Times New Roman" w:hAnsi="Times New Roman" w:cs="Times New Roman"/>
          <w:sz w:val="28"/>
          <w:szCs w:val="28"/>
        </w:rPr>
        <w:t xml:space="preserve"> </w:t>
      </w:r>
      <w:r w:rsidRPr="00B0248B">
        <w:rPr>
          <w:rFonts w:ascii="Times New Roman" w:hAnsi="Times New Roman" w:cs="Times New Roman"/>
          <w:sz w:val="28"/>
          <w:szCs w:val="28"/>
        </w:rPr>
        <w:t xml:space="preserve">определяет основные задачи, функции, порядок работы, состав и структуру, требования к руководству и дежурно-диспетчерскому персоналу, комплектованию </w:t>
      </w:r>
      <w:r w:rsidRPr="00B0248B">
        <w:rPr>
          <w:rFonts w:ascii="Times New Roman" w:hAnsi="Times New Roman" w:cs="Times New Roman"/>
          <w:sz w:val="28"/>
          <w:szCs w:val="28"/>
        </w:rPr>
        <w:lastRenderedPageBreak/>
        <w:t>и подготовке кадров, помещениям, оборудованию, финансированию ЕДДС</w:t>
      </w:r>
      <w:r w:rsidR="0096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  <w:r w:rsidRPr="00B02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8B">
        <w:rPr>
          <w:rFonts w:ascii="Times New Roman" w:hAnsi="Times New Roman" w:cs="Times New Roman"/>
          <w:sz w:val="28"/>
          <w:szCs w:val="28"/>
        </w:rPr>
        <w:t xml:space="preserve">2.2. ЕДДС </w:t>
      </w: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  <w:r w:rsidRPr="00B0248B">
        <w:rPr>
          <w:rFonts w:ascii="Times New Roman" w:hAnsi="Times New Roman" w:cs="Times New Roman"/>
          <w:sz w:val="28"/>
          <w:szCs w:val="28"/>
        </w:rPr>
        <w:t>осуществляет обеспечение деятельности ОМСУ в области: защиты населения и территории от ЧС; управления силами и средствами РСЧС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248B">
        <w:rPr>
          <w:rFonts w:ascii="Times New Roman" w:hAnsi="Times New Roman" w:cs="Times New Roman"/>
          <w:sz w:val="28"/>
          <w:szCs w:val="28"/>
        </w:rPr>
        <w:t xml:space="preserve">, предназначенными и привлекаемыми для предупреждения и ликвидации ЧС, а также в условиях ведения ГО; 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 оповещения и информирования населения о ЧС; координации деятельности органов повседневного управления РСЧС муниципального уровня.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8B">
        <w:rPr>
          <w:rFonts w:ascii="Times New Roman" w:hAnsi="Times New Roman" w:cs="Times New Roman"/>
          <w:sz w:val="28"/>
          <w:szCs w:val="28"/>
        </w:rPr>
        <w:t>2.3. ЕДДС</w:t>
      </w: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  <w:r w:rsidRPr="00B0248B">
        <w:rPr>
          <w:rFonts w:ascii="Times New Roman" w:hAnsi="Times New Roman" w:cs="Times New Roman"/>
          <w:sz w:val="28"/>
          <w:szCs w:val="28"/>
        </w:rPr>
        <w:t xml:space="preserve"> создается ОМСУ как самостоятельное юридическое лицо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248B">
        <w:rPr>
          <w:rFonts w:ascii="Times New Roman" w:hAnsi="Times New Roman" w:cs="Times New Roman"/>
          <w:sz w:val="28"/>
          <w:szCs w:val="28"/>
        </w:rPr>
        <w:t xml:space="preserve">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921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Торбеевского района</w:t>
      </w:r>
      <w:r w:rsidRPr="00B0248B">
        <w:rPr>
          <w:rFonts w:ascii="Times New Roman" w:hAnsi="Times New Roman" w:cs="Times New Roman"/>
          <w:sz w:val="28"/>
          <w:szCs w:val="28"/>
        </w:rPr>
        <w:t xml:space="preserve">. Общее руководство ЕДДС </w:t>
      </w: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  <w:r w:rsidR="00962D83">
        <w:rPr>
          <w:rFonts w:ascii="Times New Roman" w:hAnsi="Times New Roman" w:cs="Times New Roman"/>
          <w:sz w:val="28"/>
          <w:szCs w:val="28"/>
        </w:rPr>
        <w:t xml:space="preserve"> </w:t>
      </w:r>
      <w:r w:rsidRPr="00B0248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глава Торбеевского района</w:t>
      </w:r>
      <w:r w:rsidRPr="00B0248B">
        <w:rPr>
          <w:rFonts w:ascii="Times New Roman" w:hAnsi="Times New Roman" w:cs="Times New Roman"/>
          <w:sz w:val="28"/>
          <w:szCs w:val="28"/>
        </w:rPr>
        <w:t xml:space="preserve">, непосредственное –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B0248B">
        <w:rPr>
          <w:rFonts w:ascii="Times New Roman" w:hAnsi="Times New Roman" w:cs="Times New Roman"/>
          <w:sz w:val="28"/>
          <w:szCs w:val="28"/>
        </w:rPr>
        <w:t xml:space="preserve"> ЕДДС. 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B0248B">
        <w:rPr>
          <w:rFonts w:ascii="Times New Roman" w:hAnsi="Times New Roman" w:cs="Times New Roman"/>
          <w:sz w:val="28"/>
          <w:szCs w:val="28"/>
        </w:rPr>
        <w:t xml:space="preserve">.  ЕДДС </w:t>
      </w: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  <w:r w:rsidRPr="00B0248B">
        <w:rPr>
          <w:rFonts w:ascii="Times New Roman" w:hAnsi="Times New Roman" w:cs="Times New Roman"/>
          <w:sz w:val="28"/>
          <w:szCs w:val="28"/>
        </w:rPr>
        <w:t xml:space="preserve">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8B">
        <w:rPr>
          <w:rFonts w:ascii="Times New Roman" w:hAnsi="Times New Roman" w:cs="Times New Roman"/>
          <w:sz w:val="28"/>
          <w:szCs w:val="28"/>
        </w:rPr>
        <w:t xml:space="preserve">2.5. ЕДДС </w:t>
      </w: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  <w:r w:rsidRPr="00B0248B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 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</w:t>
      </w:r>
      <w:r w:rsidRPr="00B0248B">
        <w:rPr>
          <w:rFonts w:ascii="Times New Roman" w:hAnsi="Times New Roman" w:cs="Times New Roman"/>
          <w:sz w:val="28"/>
          <w:szCs w:val="28"/>
        </w:rPr>
        <w:lastRenderedPageBreak/>
        <w:t xml:space="preserve">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8B">
        <w:rPr>
          <w:rFonts w:ascii="Times New Roman" w:hAnsi="Times New Roman" w:cs="Times New Roman"/>
          <w:sz w:val="28"/>
          <w:szCs w:val="28"/>
        </w:rPr>
        <w:t xml:space="preserve">2.6. ЕДДС </w:t>
      </w: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  <w:r w:rsidRPr="00B0248B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положением о ЕДДС, а также соответствующими муниципальными правовыми актами.</w:t>
      </w:r>
    </w:p>
    <w:p w:rsidR="00EB6764" w:rsidRDefault="00EB6764" w:rsidP="00412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ОСНОВНЫЕ ЗАДАЧИ ЕДДС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8E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  <w:r w:rsidRPr="00B2548E">
        <w:rPr>
          <w:rFonts w:ascii="Times New Roman" w:hAnsi="Times New Roman" w:cs="Times New Roman"/>
          <w:sz w:val="28"/>
          <w:szCs w:val="28"/>
        </w:rPr>
        <w:t xml:space="preserve">выполняет следующие основные задачи: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8E">
        <w:rPr>
          <w:rFonts w:ascii="Times New Roman" w:hAnsi="Times New Roman" w:cs="Times New Roman"/>
          <w:sz w:val="28"/>
          <w:szCs w:val="28"/>
        </w:rPr>
        <w:t xml:space="preserve"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 обеспечение организации информационного взаимодействия при решении задач в области защиты населения и территорий от </w:t>
      </w:r>
      <w:r w:rsidRPr="00B2548E">
        <w:rPr>
          <w:rFonts w:ascii="Times New Roman" w:hAnsi="Times New Roman" w:cs="Times New Roman"/>
          <w:sz w:val="28"/>
          <w:szCs w:val="28"/>
        </w:rPr>
        <w:lastRenderedPageBreak/>
        <w:t xml:space="preserve">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8E">
        <w:rPr>
          <w:rFonts w:ascii="Times New Roman" w:hAnsi="Times New Roman" w:cs="Times New Roman"/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8E">
        <w:rPr>
          <w:rFonts w:ascii="Times New Roman" w:hAnsi="Times New Roman" w:cs="Times New Roman"/>
          <w:sz w:val="28"/>
          <w:szCs w:val="28"/>
        </w:rPr>
        <w:t xml:space="preserve"> 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8E">
        <w:rPr>
          <w:rFonts w:ascii="Times New Roman" w:hAnsi="Times New Roman" w:cs="Times New Roman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8E">
        <w:rPr>
          <w:rFonts w:ascii="Times New Roman" w:hAnsi="Times New Roman" w:cs="Times New Roman"/>
          <w:sz w:val="28"/>
          <w:szCs w:val="28"/>
        </w:rPr>
        <w:t xml:space="preserve">обеспечение оповещения и информирования населения о ЧС (происшествии); 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 информирование ДДС, сил РСЧС, привлекаемых к предупреждению ЧС, а также ликвидации ЧС (происшествия), об обстановке, принятых и рекомендуемых мерах;  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8E">
        <w:rPr>
          <w:rFonts w:ascii="Times New Roman" w:hAnsi="Times New Roman" w:cs="Times New Roman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8E"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 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ОСНОВНЫЕ ФУНКЦИИ ЕДДС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На ЕДДС возлагаются следующие основные функции: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прием и передача сигналов оповещения и экстренной информации;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прием, регистрация и документирование всех входящих и исходящих сообщений и вызовов;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lastRenderedPageBreak/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сбор от ДДС,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Pr="00B667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66737">
        <w:rPr>
          <w:rFonts w:ascii="Times New Roman" w:hAnsi="Times New Roman" w:cs="Times New Roman"/>
          <w:sz w:val="28"/>
          <w:szCs w:val="28"/>
        </w:rPr>
        <w:t xml:space="preserve"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самостоятельное принятие необходимых решений по защите и спасению людей (в рамках своих полномочий);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ОМСУ, органов управления и сил ГО и РСЧС муниципального уровня, ДДС о ЧС (происшествии);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информирование ДДС и сил РСЧС, привлекаемых к ликвидации ЧС (происшествия), об обстановке, принятых и рекомендуемых мерах;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организация взаимодействия с органами управления ГО и ЕДДСсоседних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</w:t>
      </w:r>
      <w:r w:rsidRPr="00B66737"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жилищно-коммунального хозяйства муниципального образования посредством МКА ЖКХ;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информационное обеспечение КЧС и ОПБ муниципального образования; 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 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 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представление в ЦУКС ГУ МЧС России по 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B66737">
        <w:rPr>
          <w:rFonts w:ascii="Times New Roman" w:hAnsi="Times New Roman" w:cs="Times New Roman"/>
          <w:sz w:val="28"/>
          <w:szCs w:val="28"/>
        </w:rPr>
        <w:t>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37">
        <w:rPr>
          <w:rFonts w:ascii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C00587" w:rsidRDefault="00C00587" w:rsidP="00412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ПОРЯДОК РАБОТЫ ЕДДС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t xml:space="preserve">5.1.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</w:t>
      </w:r>
      <w:r>
        <w:rPr>
          <w:rFonts w:ascii="Times New Roman" w:hAnsi="Times New Roman" w:cs="Times New Roman"/>
          <w:sz w:val="28"/>
          <w:szCs w:val="28"/>
        </w:rPr>
        <w:t>диспетчерского состава</w:t>
      </w:r>
      <w:r w:rsidRPr="00A57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lastRenderedPageBreak/>
        <w:t xml:space="preserve">5.2. К несению дежурства в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  <w:r>
        <w:rPr>
          <w:rFonts w:ascii="Times New Roman" w:hAnsi="Times New Roman" w:cs="Times New Roman"/>
          <w:sz w:val="28"/>
          <w:szCs w:val="28"/>
        </w:rPr>
        <w:t>Диспетчеры</w:t>
      </w:r>
      <w:r w:rsidRPr="00A57675">
        <w:rPr>
          <w:rFonts w:ascii="Times New Roman" w:hAnsi="Times New Roman" w:cs="Times New Roman"/>
          <w:sz w:val="28"/>
          <w:szCs w:val="28"/>
        </w:rPr>
        <w:t xml:space="preserve">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 на должность и не реже одного раза в пять лет.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t xml:space="preserve">5.3. Перед заступлением очередной </w:t>
      </w:r>
      <w:r>
        <w:rPr>
          <w:rFonts w:ascii="Times New Roman" w:hAnsi="Times New Roman" w:cs="Times New Roman"/>
          <w:sz w:val="28"/>
          <w:szCs w:val="28"/>
        </w:rPr>
        <w:t>смены</w:t>
      </w:r>
      <w:r w:rsidRPr="00A57675">
        <w:rPr>
          <w:rFonts w:ascii="Times New Roman" w:hAnsi="Times New Roman" w:cs="Times New Roman"/>
          <w:sz w:val="28"/>
          <w:szCs w:val="28"/>
        </w:rPr>
        <w:t xml:space="preserve"> на дежурство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A57675">
        <w:rPr>
          <w:rFonts w:ascii="Times New Roman" w:hAnsi="Times New Roman" w:cs="Times New Roman"/>
          <w:sz w:val="28"/>
          <w:szCs w:val="28"/>
        </w:rPr>
        <w:t xml:space="preserve">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 Со сменяющейся </w:t>
      </w:r>
      <w:r>
        <w:rPr>
          <w:rFonts w:ascii="Times New Roman" w:hAnsi="Times New Roman" w:cs="Times New Roman"/>
          <w:sz w:val="28"/>
          <w:szCs w:val="28"/>
        </w:rPr>
        <w:t>сменой</w:t>
      </w:r>
      <w:r w:rsidRPr="00A57675">
        <w:rPr>
          <w:rFonts w:ascii="Times New Roman" w:hAnsi="Times New Roman" w:cs="Times New Roman"/>
          <w:sz w:val="28"/>
          <w:szCs w:val="28"/>
        </w:rPr>
        <w:t xml:space="preserve"> ЕДДС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A57675">
        <w:rPr>
          <w:rFonts w:ascii="Times New Roman" w:hAnsi="Times New Roman" w:cs="Times New Roman"/>
          <w:sz w:val="28"/>
          <w:szCs w:val="28"/>
        </w:rPr>
        <w:t>ЕДДС (или лицом его замещающим) проводится подведение итогов несения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</w:t>
      </w:r>
      <w:r w:rsidR="00962D83">
        <w:rPr>
          <w:rFonts w:ascii="Times New Roman" w:hAnsi="Times New Roman" w:cs="Times New Roman"/>
          <w:sz w:val="28"/>
          <w:szCs w:val="28"/>
        </w:rPr>
        <w:t xml:space="preserve"> </w:t>
      </w:r>
      <w:r w:rsidRPr="00A57675">
        <w:rPr>
          <w:rFonts w:ascii="Times New Roman" w:hAnsi="Times New Roman" w:cs="Times New Roman"/>
          <w:sz w:val="28"/>
          <w:szCs w:val="28"/>
        </w:rPr>
        <w:t xml:space="preserve">недостатков.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t xml:space="preserve">5.4. В ходе приема-сдачи дежурства </w:t>
      </w:r>
      <w:r>
        <w:rPr>
          <w:rFonts w:ascii="Times New Roman" w:hAnsi="Times New Roman" w:cs="Times New Roman"/>
          <w:sz w:val="28"/>
          <w:szCs w:val="28"/>
        </w:rPr>
        <w:t>диспетчеры</w:t>
      </w:r>
      <w:r w:rsidRPr="00A57675">
        <w:rPr>
          <w:rFonts w:ascii="Times New Roman" w:hAnsi="Times New Roman" w:cs="Times New Roman"/>
          <w:sz w:val="28"/>
          <w:szCs w:val="28"/>
        </w:rPr>
        <w:t xml:space="preserve"> заступающей </w:t>
      </w:r>
      <w:r>
        <w:rPr>
          <w:rFonts w:ascii="Times New Roman" w:hAnsi="Times New Roman" w:cs="Times New Roman"/>
          <w:sz w:val="28"/>
          <w:szCs w:val="28"/>
        </w:rPr>
        <w:t>смены</w:t>
      </w:r>
      <w:r w:rsidRPr="00A57675">
        <w:rPr>
          <w:rFonts w:ascii="Times New Roman" w:hAnsi="Times New Roman" w:cs="Times New Roman"/>
          <w:sz w:val="28"/>
          <w:szCs w:val="28"/>
        </w:rPr>
        <w:t xml:space="preserve"> принимают у специалистов сменяющейся </w:t>
      </w:r>
      <w:r>
        <w:rPr>
          <w:rFonts w:ascii="Times New Roman" w:hAnsi="Times New Roman" w:cs="Times New Roman"/>
          <w:sz w:val="28"/>
          <w:szCs w:val="28"/>
        </w:rPr>
        <w:t>смены</w:t>
      </w:r>
      <w:r w:rsidRPr="00A57675">
        <w:rPr>
          <w:rFonts w:ascii="Times New Roman" w:hAnsi="Times New Roman" w:cs="Times New Roman"/>
          <w:sz w:val="28"/>
          <w:szCs w:val="28"/>
        </w:rPr>
        <w:t xml:space="preserve"> документацию, средства связи, АРМ и другое оборудование с занесением соответствующих записей в журнале приема-сдачи дежурства.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t xml:space="preserve">5.5. Привлечение </w:t>
      </w:r>
      <w:r>
        <w:rPr>
          <w:rFonts w:ascii="Times New Roman" w:hAnsi="Times New Roman" w:cs="Times New Roman"/>
          <w:sz w:val="28"/>
          <w:szCs w:val="28"/>
        </w:rPr>
        <w:t>диспетчеров</w:t>
      </w:r>
      <w:r w:rsidRPr="00A57675">
        <w:rPr>
          <w:rFonts w:ascii="Times New Roman" w:hAnsi="Times New Roman" w:cs="Times New Roman"/>
          <w:sz w:val="28"/>
          <w:szCs w:val="28"/>
        </w:rPr>
        <w:t xml:space="preserve"> ЕДДС к решению задач, не связанных с несением оперативного дежурства, не допускается.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t xml:space="preserve">5.6. Во время несения дежурства </w:t>
      </w:r>
      <w:r>
        <w:rPr>
          <w:rFonts w:ascii="Times New Roman" w:hAnsi="Times New Roman" w:cs="Times New Roman"/>
          <w:sz w:val="28"/>
          <w:szCs w:val="28"/>
        </w:rPr>
        <w:t>диспетчеры</w:t>
      </w:r>
      <w:r w:rsidRPr="00A57675">
        <w:rPr>
          <w:rFonts w:ascii="Times New Roman" w:hAnsi="Times New Roman" w:cs="Times New Roman"/>
          <w:sz w:val="28"/>
          <w:szCs w:val="28"/>
        </w:rPr>
        <w:t xml:space="preserve"> ЕДДС выполняют функциональные задачи в соответствии с должностными инструкциями и алгоритмами действий. 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Право отстранения от дежурства дежурно-диспетчерского персонала принадлежит руководителю ЕДДС (или лицу его замещающему). В зависимости от степени тяжести и последствий допущенных нарушений виновные лица </w:t>
      </w:r>
      <w:r>
        <w:rPr>
          <w:rFonts w:ascii="Times New Roman" w:hAnsi="Times New Roman" w:cs="Times New Roman"/>
          <w:sz w:val="28"/>
          <w:szCs w:val="28"/>
        </w:rPr>
        <w:t>смены</w:t>
      </w:r>
      <w:r w:rsidRPr="00A57675">
        <w:rPr>
          <w:rFonts w:ascii="Times New Roman" w:hAnsi="Times New Roman" w:cs="Times New Roman"/>
          <w:sz w:val="28"/>
          <w:szCs w:val="28"/>
        </w:rPr>
        <w:t xml:space="preserve"> привлекаются к установленной законом ответственности в соответствии с действующим законодательством.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t xml:space="preserve">5.7. Информация об угрозах возникновения и возникновении ЧС (происшествий) поступает в ЕДДС по всем имеющимся каналам связи и информационным системам. 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A57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t xml:space="preserve">5.8. 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75">
        <w:rPr>
          <w:rFonts w:ascii="Times New Roman" w:hAnsi="Times New Roman" w:cs="Times New Roman"/>
          <w:sz w:val="28"/>
          <w:szCs w:val="28"/>
        </w:rPr>
        <w:lastRenderedPageBreak/>
        <w:t xml:space="preserve">5.9. 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образования. </w:t>
      </w:r>
    </w:p>
    <w:p w:rsidR="00962D83" w:rsidRDefault="00962D83" w:rsidP="00412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РЕЖИМЫ ФУНКЦИОНИРОВАНИЯ ЕДДС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>6.1. ЕДДС функционирует в режимах: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 xml:space="preserve">повседневной деятельности – при отсутствии угрозы возникновения ЧС; повышенной готовности – при угрозе возникновения ЧС;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 xml:space="preserve">чрезвычайной ситуации – при возникновении и ликвидации ЧС.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 xml:space="preserve"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 прием от населения, организаций и ДДС информации (сообщений) об угрозе или факте возникновения ЧС (происшествия); 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обобщение и анализ информации о ЧС (происшествиях) за сутки дежурства и представление соответствующих докладов в установленном порядке; мероприятия по поддержанию в готовности к применению </w:t>
      </w:r>
      <w:r w:rsidR="00962D83" w:rsidRPr="00297F57">
        <w:rPr>
          <w:rFonts w:ascii="Times New Roman" w:hAnsi="Times New Roman" w:cs="Times New Roman"/>
          <w:sz w:val="28"/>
          <w:szCs w:val="28"/>
        </w:rPr>
        <w:t>программно</w:t>
      </w:r>
      <w:r w:rsidRPr="00297F57">
        <w:rPr>
          <w:rFonts w:ascii="Times New Roman" w:hAnsi="Times New Roman" w:cs="Times New Roman"/>
          <w:sz w:val="28"/>
          <w:szCs w:val="28"/>
        </w:rPr>
        <w:t>-</w:t>
      </w:r>
      <w:r w:rsidR="00962D83">
        <w:rPr>
          <w:rFonts w:ascii="Times New Roman" w:hAnsi="Times New Roman" w:cs="Times New Roman"/>
          <w:sz w:val="28"/>
          <w:szCs w:val="28"/>
        </w:rPr>
        <w:t xml:space="preserve"> </w:t>
      </w:r>
      <w:r w:rsidRPr="00297F57">
        <w:rPr>
          <w:rFonts w:ascii="Times New Roman" w:hAnsi="Times New Roman" w:cs="Times New Roman"/>
          <w:sz w:val="28"/>
          <w:szCs w:val="28"/>
        </w:rPr>
        <w:t xml:space="preserve">технических средств ЕДДС, средств связи и технических средств оповещения муниципальной автоматизированной системы централизованного оповещения; 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297F57">
        <w:rPr>
          <w:rFonts w:ascii="Times New Roman" w:hAnsi="Times New Roman" w:cs="Times New Roman"/>
          <w:sz w:val="28"/>
          <w:szCs w:val="28"/>
        </w:rPr>
        <w:t xml:space="preserve">и в организации (подразделения) ОИВС, обеспечивающих деятельность этих органов в области защиты населения и территорий от ЧС; 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 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средыи АИУС РСЧС; внесение необходимых изменений в базу данных, а также в структуру и содержание оперативных документов по реагированию ЕДДС на ЧС (происшествия); 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 контроль за своевременным устранением неисправностей и аварий на системах </w:t>
      </w:r>
      <w:r w:rsidRPr="00297F57">
        <w:rPr>
          <w:rFonts w:ascii="Times New Roman" w:hAnsi="Times New Roman" w:cs="Times New Roman"/>
          <w:sz w:val="28"/>
          <w:szCs w:val="28"/>
        </w:rPr>
        <w:lastRenderedPageBreak/>
        <w:t xml:space="preserve">жизнеобеспечения муниципального образования; 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 контроль результатов реагирования на вызовы (сообщения о происшествиях), поступающие по всем имеющимся видам и каналам связи, в том числе по системе - 112; организация работы со старостами населенных пунктов в соответствии с утвержденным графиком взаимодействия </w:t>
      </w:r>
      <w:r>
        <w:rPr>
          <w:rFonts w:ascii="Times New Roman" w:hAnsi="Times New Roman" w:cs="Times New Roman"/>
          <w:sz w:val="28"/>
          <w:szCs w:val="28"/>
        </w:rPr>
        <w:t>смены</w:t>
      </w:r>
      <w:r w:rsidRPr="00297F57">
        <w:rPr>
          <w:rFonts w:ascii="Times New Roman" w:hAnsi="Times New Roman" w:cs="Times New Roman"/>
          <w:sz w:val="28"/>
          <w:szCs w:val="28"/>
        </w:rPr>
        <w:t xml:space="preserve"> ЕДДС; направление в органы управления муниципального звена территориальной подсистемы РСЧС по принадлежности прогнозов, полученных от ЦУКСГУ МЧС России по </w:t>
      </w:r>
      <w:bookmarkStart w:id="0" w:name="_Hlk128555316"/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bookmarkEnd w:id="0"/>
      <w:r w:rsidRPr="00297F57">
        <w:rPr>
          <w:rFonts w:ascii="Times New Roman" w:hAnsi="Times New Roman" w:cs="Times New Roman"/>
          <w:sz w:val="28"/>
          <w:szCs w:val="28"/>
        </w:rPr>
        <w:t xml:space="preserve">, об угрозах возникновения ЧС (происшествий) и моделей развития обстановки по неблагоприятному прогнозу в пределах муниципального образования.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>6.3. 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 xml:space="preserve"> 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>6.5. 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 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 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 передачу информации об угрозе возникновения ЧС (происшествия) по подчиненности, в первоочередном порядке председателю КЧС и ОПБ 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297F57">
        <w:rPr>
          <w:rFonts w:ascii="Times New Roman" w:hAnsi="Times New Roman" w:cs="Times New Roman"/>
          <w:sz w:val="28"/>
          <w:szCs w:val="28"/>
        </w:rPr>
        <w:t xml:space="preserve">и в организации (подразделения) ОИВС, обеспечивающих деятельность этих органов в области защиты населения и территорий от ЧС; 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 прогнозирование возможной обстановки, подготовку предложений по действиям привлекаемых ЭОС и ДДС организаций, сил и средств РСЧС; 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</w:t>
      </w:r>
      <w:r w:rsidRPr="00297F57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действующими на территории муниципального образования в целях предотвращения ЧС; 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 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 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 направление в ЦУКС ГУ МЧС России по 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962D83">
        <w:rPr>
          <w:rFonts w:ascii="Times New Roman" w:hAnsi="Times New Roman" w:cs="Times New Roman"/>
          <w:sz w:val="28"/>
          <w:szCs w:val="28"/>
        </w:rPr>
        <w:t xml:space="preserve"> </w:t>
      </w:r>
      <w:r w:rsidRPr="00297F57">
        <w:rPr>
          <w:rFonts w:ascii="Times New Roman" w:hAnsi="Times New Roman" w:cs="Times New Roman"/>
          <w:sz w:val="28"/>
          <w:szCs w:val="28"/>
        </w:rPr>
        <w:t xml:space="preserve">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 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 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 самостоятельно принимает решения по защите и спасению людей (в рамках своих полномочий); 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 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 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 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297F57">
        <w:rPr>
          <w:rFonts w:ascii="Times New Roman" w:hAnsi="Times New Roman" w:cs="Times New Roman"/>
          <w:sz w:val="28"/>
          <w:szCs w:val="28"/>
        </w:rPr>
        <w:t xml:space="preserve">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 осуществляет контроль проведения аварийно-восстановительных и других неотложных работ; готовит и представляет в органы управления доклады и донесения о ЧС в установленном порядке; готовит предложения в решение КЧС и ОПБ муниципального образования на ликвидацию ЧС; ведет учет сил и средств </w:t>
      </w:r>
      <w:r w:rsidRPr="00297F5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подсистемы РСЧС, действующих на территории муниципального образования, привлекаемых к ликвидации ЧС.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 xml:space="preserve">6.7. 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 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 обеспечение оповещения населения, находящегося на территории муниципального образования;  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 ведение учета сил и средств ГО, привлекаемых к выполнению мероприятий ГО.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 xml:space="preserve"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F57">
        <w:rPr>
          <w:rFonts w:ascii="Times New Roman" w:hAnsi="Times New Roman" w:cs="Times New Roman"/>
          <w:sz w:val="28"/>
          <w:szCs w:val="28"/>
        </w:rPr>
        <w:t>6.10. 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962D83" w:rsidRDefault="00962D83" w:rsidP="00412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СОСТАВ И СТРУКТУРА ЕДДС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3C">
        <w:rPr>
          <w:rFonts w:ascii="Times New Roman" w:hAnsi="Times New Roman" w:cs="Times New Roman"/>
          <w:sz w:val="28"/>
          <w:szCs w:val="28"/>
        </w:rPr>
        <w:t>7.1. ЕДДС включает в себя персонал ЕДДС, технические средства управления, связи и оповещения.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3C">
        <w:rPr>
          <w:rFonts w:ascii="Times New Roman" w:hAnsi="Times New Roman" w:cs="Times New Roman"/>
          <w:sz w:val="28"/>
          <w:szCs w:val="28"/>
        </w:rPr>
        <w:t xml:space="preserve">7.2. В состав персонала ЕДДС входят: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94373C">
        <w:rPr>
          <w:rFonts w:ascii="Times New Roman" w:hAnsi="Times New Roman" w:cs="Times New Roman"/>
          <w:sz w:val="28"/>
          <w:szCs w:val="28"/>
        </w:rPr>
        <w:t xml:space="preserve"> ЕДДС, заместители руководителя ЕДДС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4373C">
        <w:rPr>
          <w:rFonts w:ascii="Times New Roman" w:hAnsi="Times New Roman" w:cs="Times New Roman"/>
          <w:sz w:val="28"/>
          <w:szCs w:val="28"/>
        </w:rPr>
        <w:t xml:space="preserve">дежурно-диспетчерский персонал ЕДДС: старший </w:t>
      </w:r>
      <w:r>
        <w:rPr>
          <w:rFonts w:ascii="Times New Roman" w:hAnsi="Times New Roman" w:cs="Times New Roman"/>
          <w:sz w:val="28"/>
          <w:szCs w:val="28"/>
        </w:rPr>
        <w:t>диспетчер</w:t>
      </w:r>
      <w:r w:rsidRPr="0094373C">
        <w:rPr>
          <w:rFonts w:ascii="Times New Roman" w:hAnsi="Times New Roman" w:cs="Times New Roman"/>
          <w:sz w:val="28"/>
          <w:szCs w:val="28"/>
        </w:rPr>
        <w:t xml:space="preserve">, дежурные </w:t>
      </w:r>
      <w:r>
        <w:rPr>
          <w:rFonts w:ascii="Times New Roman" w:hAnsi="Times New Roman" w:cs="Times New Roman"/>
          <w:sz w:val="28"/>
          <w:szCs w:val="28"/>
        </w:rPr>
        <w:t>диспетчеры</w:t>
      </w:r>
      <w:r w:rsidRPr="0094373C">
        <w:rPr>
          <w:rFonts w:ascii="Times New Roman" w:hAnsi="Times New Roman" w:cs="Times New Roman"/>
          <w:sz w:val="28"/>
          <w:szCs w:val="28"/>
        </w:rPr>
        <w:t xml:space="preserve"> – операторы – 112 (с учетом решений проектно-сметной документации по реализации системы - 112); аналитик; специалист службы технической поддержки. Рекомендуемый состав, численность и структура специалистов ЕДДС определен Национальным стандартом Российской Федерации ГОСТ Р 22.7.01-2021 </w:t>
      </w:r>
      <w:r w:rsidRPr="0094373C">
        <w:rPr>
          <w:rFonts w:ascii="Times New Roman" w:hAnsi="Times New Roman" w:cs="Times New Roman"/>
          <w:sz w:val="28"/>
          <w:szCs w:val="28"/>
        </w:rPr>
        <w:lastRenderedPageBreak/>
        <w:t xml:space="preserve">«Безопасность в чрезвычайных ситуациях. Единая дежурно-диспетчерская служба. Основные положения».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3C">
        <w:rPr>
          <w:rFonts w:ascii="Times New Roman" w:hAnsi="Times New Roman" w:cs="Times New Roman"/>
          <w:sz w:val="28"/>
          <w:szCs w:val="28"/>
        </w:rPr>
        <w:t xml:space="preserve">7.3.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3C">
        <w:rPr>
          <w:rFonts w:ascii="Times New Roman" w:hAnsi="Times New Roman" w:cs="Times New Roman"/>
          <w:sz w:val="28"/>
          <w:szCs w:val="28"/>
        </w:rPr>
        <w:t xml:space="preserve">7.4. Количество помощников дежурного оперативного – операторов –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 Помощники дежурного </w:t>
      </w:r>
      <w:r>
        <w:rPr>
          <w:rFonts w:ascii="Times New Roman" w:hAnsi="Times New Roman" w:cs="Times New Roman"/>
          <w:sz w:val="28"/>
          <w:szCs w:val="28"/>
        </w:rPr>
        <w:t>диспетчера</w:t>
      </w:r>
      <w:r w:rsidRPr="0094373C">
        <w:rPr>
          <w:rFonts w:ascii="Times New Roman" w:hAnsi="Times New Roman" w:cs="Times New Roman"/>
          <w:sz w:val="28"/>
          <w:szCs w:val="28"/>
        </w:rPr>
        <w:t xml:space="preserve">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3C">
        <w:rPr>
          <w:rFonts w:ascii="Times New Roman" w:hAnsi="Times New Roman" w:cs="Times New Roman"/>
          <w:sz w:val="28"/>
          <w:szCs w:val="28"/>
        </w:rPr>
        <w:t xml:space="preserve"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3C">
        <w:rPr>
          <w:rFonts w:ascii="Times New Roman" w:hAnsi="Times New Roman" w:cs="Times New Roman"/>
          <w:sz w:val="28"/>
          <w:szCs w:val="28"/>
        </w:rPr>
        <w:t xml:space="preserve">7.6. Численный состав ЕДДС при необходимости может быть дополнен другими должностными лицами по решению </w:t>
      </w:r>
      <w:r>
        <w:rPr>
          <w:rFonts w:ascii="Times New Roman" w:hAnsi="Times New Roman" w:cs="Times New Roman"/>
          <w:sz w:val="28"/>
          <w:szCs w:val="28"/>
        </w:rPr>
        <w:t>Главы Торбеевского</w:t>
      </w:r>
      <w:r w:rsidR="00962D8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373C">
        <w:rPr>
          <w:rFonts w:ascii="Times New Roman" w:hAnsi="Times New Roman" w:cs="Times New Roman"/>
          <w:sz w:val="28"/>
          <w:szCs w:val="28"/>
        </w:rPr>
        <w:t>.</w:t>
      </w:r>
    </w:p>
    <w:p w:rsidR="00962D83" w:rsidRDefault="00962D83" w:rsidP="00412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ПОДГОТОВКА КАДРОВ ЕДДС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8A">
        <w:rPr>
          <w:rFonts w:ascii="Times New Roman" w:hAnsi="Times New Roman" w:cs="Times New Roman"/>
          <w:sz w:val="28"/>
          <w:szCs w:val="28"/>
        </w:rPr>
        <w:t>8.</w:t>
      </w:r>
      <w:r w:rsidR="00375378">
        <w:rPr>
          <w:rFonts w:ascii="Times New Roman" w:hAnsi="Times New Roman" w:cs="Times New Roman"/>
          <w:sz w:val="28"/>
          <w:szCs w:val="28"/>
        </w:rPr>
        <w:t>1</w:t>
      </w:r>
      <w:r w:rsidRPr="00B23B8A">
        <w:rPr>
          <w:rFonts w:ascii="Times New Roman" w:hAnsi="Times New Roman" w:cs="Times New Roman"/>
          <w:sz w:val="28"/>
          <w:szCs w:val="28"/>
        </w:rPr>
        <w:t xml:space="preserve">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8A">
        <w:rPr>
          <w:rFonts w:ascii="Times New Roman" w:hAnsi="Times New Roman" w:cs="Times New Roman"/>
          <w:sz w:val="28"/>
          <w:szCs w:val="28"/>
        </w:rPr>
        <w:t>8.</w:t>
      </w:r>
      <w:r w:rsidR="00375378">
        <w:rPr>
          <w:rFonts w:ascii="Times New Roman" w:hAnsi="Times New Roman" w:cs="Times New Roman"/>
          <w:sz w:val="28"/>
          <w:szCs w:val="28"/>
        </w:rPr>
        <w:t>2</w:t>
      </w:r>
      <w:r w:rsidRPr="00B23B8A">
        <w:rPr>
          <w:rFonts w:ascii="Times New Roman" w:hAnsi="Times New Roman" w:cs="Times New Roman"/>
          <w:sz w:val="28"/>
          <w:szCs w:val="28"/>
        </w:rPr>
        <w:t xml:space="preserve">. 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8A">
        <w:rPr>
          <w:rFonts w:ascii="Times New Roman" w:hAnsi="Times New Roman" w:cs="Times New Roman"/>
          <w:sz w:val="28"/>
          <w:szCs w:val="28"/>
        </w:rPr>
        <w:t>8.</w:t>
      </w:r>
      <w:r w:rsidR="00375378">
        <w:rPr>
          <w:rFonts w:ascii="Times New Roman" w:hAnsi="Times New Roman" w:cs="Times New Roman"/>
          <w:sz w:val="28"/>
          <w:szCs w:val="28"/>
        </w:rPr>
        <w:t>3</w:t>
      </w:r>
      <w:r w:rsidRPr="00B23B8A">
        <w:rPr>
          <w:rFonts w:ascii="Times New Roman" w:hAnsi="Times New Roman" w:cs="Times New Roman"/>
          <w:sz w:val="28"/>
          <w:szCs w:val="28"/>
        </w:rPr>
        <w:t xml:space="preserve">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</w:t>
      </w:r>
      <w:r w:rsidRPr="00B23B8A">
        <w:rPr>
          <w:rFonts w:ascii="Times New Roman" w:hAnsi="Times New Roman" w:cs="Times New Roman"/>
          <w:sz w:val="28"/>
          <w:szCs w:val="28"/>
        </w:rPr>
        <w:lastRenderedPageBreak/>
        <w:t xml:space="preserve">впервые назначенных на должность, дополнительное профессиональное образование проводится в течение первого года работы.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8A">
        <w:rPr>
          <w:rFonts w:ascii="Times New Roman" w:hAnsi="Times New Roman" w:cs="Times New Roman"/>
          <w:sz w:val="28"/>
          <w:szCs w:val="28"/>
        </w:rPr>
        <w:t>8.</w:t>
      </w:r>
      <w:r w:rsidR="00375378">
        <w:rPr>
          <w:rFonts w:ascii="Times New Roman" w:hAnsi="Times New Roman" w:cs="Times New Roman"/>
          <w:sz w:val="28"/>
          <w:szCs w:val="28"/>
        </w:rPr>
        <w:t>4</w:t>
      </w:r>
      <w:r w:rsidRPr="00B23B8A">
        <w:rPr>
          <w:rFonts w:ascii="Times New Roman" w:hAnsi="Times New Roman" w:cs="Times New Roman"/>
          <w:sz w:val="28"/>
          <w:szCs w:val="28"/>
        </w:rPr>
        <w:t>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8A">
        <w:rPr>
          <w:rFonts w:ascii="Times New Roman" w:hAnsi="Times New Roman" w:cs="Times New Roman"/>
          <w:sz w:val="28"/>
          <w:szCs w:val="28"/>
        </w:rPr>
        <w:t>8.</w:t>
      </w:r>
      <w:r w:rsidR="00375378">
        <w:rPr>
          <w:rFonts w:ascii="Times New Roman" w:hAnsi="Times New Roman" w:cs="Times New Roman"/>
          <w:sz w:val="28"/>
          <w:szCs w:val="28"/>
        </w:rPr>
        <w:t>5</w:t>
      </w:r>
      <w:r w:rsidRPr="00B23B8A">
        <w:rPr>
          <w:rFonts w:ascii="Times New Roman" w:hAnsi="Times New Roman" w:cs="Times New Roman"/>
          <w:sz w:val="28"/>
          <w:szCs w:val="28"/>
        </w:rPr>
        <w:t xml:space="preserve">. При необходимости дежурно-диспетчерский персонал ЕДДС может быть направлен на прохождение стажировки в ЦУКС ГУ МЧС России по 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B23B8A">
        <w:rPr>
          <w:rFonts w:ascii="Times New Roman" w:hAnsi="Times New Roman" w:cs="Times New Roman"/>
          <w:sz w:val="28"/>
          <w:szCs w:val="28"/>
        </w:rPr>
        <w:t>.</w:t>
      </w:r>
    </w:p>
    <w:p w:rsidR="00962D83" w:rsidRDefault="00962D83" w:rsidP="004123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10" w:rsidRPr="00EB6764" w:rsidRDefault="00412310" w:rsidP="00962D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ТРЕБОВАНИЯ К РУКОВОДСТВУ И ДЕЖУРНО-ДИСПЕТЧЕРСКОМУ ПЕРСОНАЛУ ЕДДС</w:t>
      </w:r>
    </w:p>
    <w:p w:rsidR="00EB6764" w:rsidRP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9.1. Руководство и дежурно-диспетчерский персонал ЕДДС должны знать: требования нормативных правовых актов в области защиты населения и территорий от ЧС и ГО; риски возникновения ЧС (происшествий), характерные для муниципального образования; административно-территориальное деление, численность населения, географические, климатические и природные особенности муниципального образования, а также другую информацию о регионе и муниципальном образовании; 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 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 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порядок проведения эвакуации населения из зоны ЧС, местонахождение пунктов временного размещения, их вместимость; порядок использования различных информационно – справочных ресурсов и материалов, в том числе паспортов территорий; 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 общую характеристику соседних муниципальных образований; функциональные обязанности и должностные инструкции; алгоритмы действий персонала ЕДДС в различных режимах функционирования; документы, определяющие действия персонала ЕДДС по сигналам управления и оповещения; правила и порядок ведения делопроизводства.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9.2. Руководитель (заместители руководителя) ЕДДС должен обладать навыками: организовывать выполнение и обеспечивать контроль выполнения поставленных перед ЕДДС задач; разрабатывать нормативно-методическую базу развития и обеспечения функционирования ЕДДС, в том числе соглашения и регламенты </w:t>
      </w:r>
      <w:r w:rsidRPr="0011453A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с ДДС, действующими на территории муниципального образования и службами жизнеобеспечения муниципального образования; организовывать оперативно-техническую работу, дополнительное профессиональное образование персонала ЕДДС; 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уметь использовать в работе информационные системы.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9.3. 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9.4. Дежурно-диспетчерский персонал ЕДДС должен обладать навыками: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 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 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РСЧС; 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 применять данные информационных систем и расчетных задач; 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 уметь пользоваться программными средствами, информационными системами, используемыми в деятельности ЕДДС (в том числе системой - 112, АИУС РСЧС (ИС «Атлас опасностей и рисков»), МКА ЖКХ, ИСДМ-Рослесхоз и др.); безошибочно набирать на клавиатуре текст со скоростью не менее 150 символов в минуту; четко говорить по радиостанции ителефону одновременно с работой за компьютером; своевременно формировать установленный комплект документов по вводной (в рамках мероприятий оперативной подготовки) или ЧС (происшествию); 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 запускать аппаратуру информирования и оповещения населения; 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9.5. Дежурно-диспетчерскому персоналу ЕДДС запрещено: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lastRenderedPageBreak/>
        <w:t xml:space="preserve">вести телефонные переговоры, не связанные с несением оперативного дежурства; предоставлять какую-либо информацию средствам массовой информации и посторонним лицам без указания </w:t>
      </w:r>
      <w:r>
        <w:rPr>
          <w:rFonts w:ascii="Times New Roman" w:hAnsi="Times New Roman" w:cs="Times New Roman"/>
          <w:sz w:val="28"/>
          <w:szCs w:val="28"/>
        </w:rPr>
        <w:t>администрации Торбеевского района</w:t>
      </w:r>
      <w:r w:rsidRPr="001145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не по назначению.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9.6. Требования к дежурно-диспетчерскому персоналу ЕДДС: наличие высшего или среднего профессионально образования;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умение пользоваться техническими средствами, установленными в </w:t>
      </w:r>
      <w:r>
        <w:rPr>
          <w:rFonts w:ascii="Times New Roman" w:hAnsi="Times New Roman" w:cs="Times New Roman"/>
          <w:sz w:val="28"/>
          <w:szCs w:val="28"/>
        </w:rPr>
        <w:t>помещении</w:t>
      </w:r>
      <w:r w:rsidRPr="0011453A">
        <w:rPr>
          <w:rFonts w:ascii="Times New Roman" w:hAnsi="Times New Roman" w:cs="Times New Roman"/>
          <w:sz w:val="28"/>
          <w:szCs w:val="28"/>
        </w:rPr>
        <w:t xml:space="preserve"> ЕДДС;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наличие специальной подготовки по установленной программе по направлению деятельности; наличие допуска к работе со сведениями, составляющими  государственную тайну (при необходимости).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ТРЕБОВАНИЯ К ПОМЕЩЕНИЯМ ЕДДС</w:t>
      </w:r>
    </w:p>
    <w:p w:rsidR="00EB6764" w:rsidRP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10.1. 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</w:t>
      </w:r>
      <w:r>
        <w:rPr>
          <w:rFonts w:ascii="Times New Roman" w:hAnsi="Times New Roman" w:cs="Times New Roman"/>
          <w:sz w:val="28"/>
          <w:szCs w:val="28"/>
        </w:rPr>
        <w:t>Главы Торбеевского района</w:t>
      </w:r>
      <w:r w:rsidRPr="0011453A">
        <w:rPr>
          <w:rFonts w:ascii="Times New Roman" w:hAnsi="Times New Roman" w:cs="Times New Roman"/>
          <w:sz w:val="28"/>
          <w:szCs w:val="28"/>
        </w:rPr>
        <w:t xml:space="preserve"> в ЕДДС могут оборудоваться и иные помещения.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10.4.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lastRenderedPageBreak/>
        <w:t xml:space="preserve">10.5.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10.</w:t>
      </w:r>
      <w:r w:rsidRPr="004D600C">
        <w:rPr>
          <w:rFonts w:ascii="Times New Roman" w:hAnsi="Times New Roman" w:cs="Times New Roman"/>
          <w:sz w:val="28"/>
          <w:szCs w:val="28"/>
        </w:rPr>
        <w:t>6</w:t>
      </w:r>
      <w:r w:rsidRPr="0011453A">
        <w:rPr>
          <w:rFonts w:ascii="Times New Roman" w:hAnsi="Times New Roman" w:cs="Times New Roman"/>
          <w:sz w:val="28"/>
          <w:szCs w:val="28"/>
        </w:rPr>
        <w:t xml:space="preserve">. 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10.</w:t>
      </w:r>
      <w:r w:rsidRPr="004D600C">
        <w:rPr>
          <w:rFonts w:ascii="Times New Roman" w:hAnsi="Times New Roman" w:cs="Times New Roman"/>
          <w:sz w:val="28"/>
          <w:szCs w:val="28"/>
        </w:rPr>
        <w:t>7</w:t>
      </w:r>
      <w:r w:rsidRPr="0011453A">
        <w:rPr>
          <w:rFonts w:ascii="Times New Roman" w:hAnsi="Times New Roman" w:cs="Times New Roman"/>
          <w:sz w:val="28"/>
          <w:szCs w:val="28"/>
        </w:rPr>
        <w:t xml:space="preserve">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 xml:space="preserve">10.8.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A">
        <w:rPr>
          <w:rFonts w:ascii="Times New Roman" w:hAnsi="Times New Roman" w:cs="Times New Roman"/>
          <w:sz w:val="28"/>
          <w:szCs w:val="28"/>
        </w:rPr>
        <w:t>10.</w:t>
      </w:r>
      <w:r w:rsidRPr="004D600C">
        <w:rPr>
          <w:rFonts w:ascii="Times New Roman" w:hAnsi="Times New Roman" w:cs="Times New Roman"/>
          <w:sz w:val="28"/>
          <w:szCs w:val="28"/>
        </w:rPr>
        <w:t>9</w:t>
      </w:r>
      <w:r w:rsidRPr="0011453A">
        <w:rPr>
          <w:rFonts w:ascii="Times New Roman" w:hAnsi="Times New Roman" w:cs="Times New Roman"/>
          <w:sz w:val="28"/>
          <w:szCs w:val="28"/>
        </w:rPr>
        <w:t>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ТРЕБОВАНИЯ К ОБОРУДОВАНИЮ ЕДДС</w:t>
      </w:r>
    </w:p>
    <w:p w:rsid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 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 КСА ЕДДС создаются как муниципальные информационные системы, к которым предъявляются требования о защите информации, не составляющей </w:t>
      </w:r>
      <w:r w:rsidRPr="00DF29C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29C9">
        <w:rPr>
          <w:rFonts w:ascii="Times New Roman" w:hAnsi="Times New Roman" w:cs="Times New Roman"/>
          <w:sz w:val="28"/>
          <w:szCs w:val="28"/>
        </w:rPr>
        <w:t>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 Подключение АРМ персонала ЕДДС к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9C9">
        <w:rPr>
          <w:rFonts w:ascii="Times New Roman" w:hAnsi="Times New Roman" w:cs="Times New Roman"/>
          <w:sz w:val="28"/>
          <w:szCs w:val="28"/>
        </w:rPr>
        <w:t xml:space="preserve">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 Оборудование ЛВС должно состоять из следующих основных компонентов: первичный маршрутизатор (коммутатор); коммутаторы для построения иерархической структуры сети. Подключение ЛВС к внешним сетям должно быть осуществлено при помощи каналообразующего оборудования, реализующего ту или иную технологию подключения. 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 На АРМ персонала ЕДДС должны быть установлены, настроены и корректно функционировать сертифицированные средства антивирусной защиты информации.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АРМ персонала ЕДДС с установленными информационными системами. 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 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11.2.2.1. Видеокодек может быть реализован как на аппаратной, так и на программной платформе. Видеокодек должен обеспечивать: работу по основным протоколам видеосвязи (H.323, SIP); выбор скорости соединения; подключение </w:t>
      </w:r>
      <w:r w:rsidRPr="00DF29C9">
        <w:rPr>
          <w:rFonts w:ascii="Times New Roman" w:hAnsi="Times New Roman" w:cs="Times New Roman"/>
          <w:sz w:val="28"/>
          <w:szCs w:val="28"/>
        </w:rPr>
        <w:lastRenderedPageBreak/>
        <w:t>видеокамер в качестве источника изображения; подключение микрофонного оборудования в качестве источника звука.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 трансфокации (приближение/удаление), а также функции поворота с помощью пульта дистанционного управления или через интерфейс компьютера.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11.2.2.3. Микрофонное оборудование должно обеспечивать: разборчивость речи всех участников селекторного совещания; подавление «обратной связи»; включение/выключение микрофонов участниками совещания; возможность использования более чем одного микрофона. При необходимости, для подключения микрофонов может быть использован микшерный пульт.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11.2.2.4. Оборудование звукоусиления должно обеспечивать транслирование звука от удаленного абонента без искажений. Оборудование звукоусиления должно быть согласовано с микрофонным оборудованием для исключения взаимного негативного влияния на качество звука.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11.2.2.5. Изображение от удаленного абонента должно передаваться на систему отображения информации ЕДДС.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11.2.2.6. Система видеоконференцсвязи должна быть согласована по характеристикам видеоизображения с системой отображения информации.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11.2.3. Система отображения информации (видеостена) должна обеспечивать вывод информации с АРМ, а также с оборудования видеоконференцсвязи. 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 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 Должна быть предусмотрена возможность наращивания системы отображения информации за счет подключения дополнительных сегментов.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 Муниципальная автоматизированная система централизованного оповещения включает в себя специальные программно-технические средства 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</w:t>
      </w:r>
      <w:r w:rsidRPr="00DF29C9">
        <w:rPr>
          <w:rFonts w:ascii="Times New Roman" w:hAnsi="Times New Roman" w:cs="Times New Roman"/>
          <w:sz w:val="28"/>
          <w:szCs w:val="28"/>
        </w:rPr>
        <w:lastRenderedPageBreak/>
        <w:t xml:space="preserve">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11.3.1.1. Мини-АТС должна обеспечивать: 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 переадресацию вызова на телефоны внутренней телефонной сети и городской телефонной сети общего пользования.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11.3.1.2. 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 возможность подключения дополнительных консолей для расширения количества абонентов с прямым набором; наличие микротелефонной гарнитуры. 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11.3.1.4. Должны быть обеспечены телефонные каналы связи между ЕДДС и ЦУКС ГУ МЧС России </w:t>
      </w:r>
      <w:r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Pr="00DF29C9">
        <w:rPr>
          <w:rFonts w:ascii="Times New Roman" w:hAnsi="Times New Roman" w:cs="Times New Roman"/>
          <w:sz w:val="28"/>
          <w:szCs w:val="28"/>
        </w:rPr>
        <w:t xml:space="preserve">, ЕДДС соседних муниципальных образований, а также с ДДС, действующими на территории муниципального образования, в том числе ДДС ПОО. Допускается организация телефонной связи путем программирования на консоли кнопок прямого вызова абонента. В качестве каналов прямой телефонной связи не могут быть использованы каналы для приема звонков от населения. Должны быть предусмотрены резервные каналы связи.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 Система радиосвязи должна состоять из следующих основных элементов: УКВ-радиостанция; КВ-радиостанция. Для организации радиосетей должны быть получены разрешения  на частоты в Радиочастотной службе Федеральной службы по надзору в сфере связи, информационных технологий и массовых коммуникаций. 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</w:t>
      </w:r>
      <w:r w:rsidRPr="00DF29C9">
        <w:rPr>
          <w:rFonts w:ascii="Times New Roman" w:hAnsi="Times New Roman" w:cs="Times New Roman"/>
          <w:sz w:val="28"/>
          <w:szCs w:val="28"/>
        </w:rPr>
        <w:lastRenderedPageBreak/>
        <w:t>обеспечения своевременной передачи населению сигналов оповещения и экстренной информации комплексно используются: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 сеть проводного радиовещания; сеть уличной радиофикации;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сеть кабельного телерадиовещания; сеть эфирного телерадиовещания; сеть подвижной радиотелефонной связи;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интернет;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громкоговорящие средства на подвижных объектах, мобильные и носимые средства оповещения. 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 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 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t xml:space="preserve"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2–3 смежных помещениях небольшой площади). Система внутренней связи должна состоять из следующих основных элементов: микрофон диспетчера; усилитель мощности; акустические системы. Оборудование системы внутренней связи должно быть согласовано друг с другом, в том числе по мощности, сопротивлению, частотным характеристикам. Для максимального охвата персонала акустические системы должны располагаться как в помещениях ЕДДС, так и в коридорах между помещениями.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C9">
        <w:rPr>
          <w:rFonts w:ascii="Times New Roman" w:hAnsi="Times New Roman" w:cs="Times New Roman"/>
          <w:sz w:val="28"/>
          <w:szCs w:val="28"/>
        </w:rPr>
        <w:lastRenderedPageBreak/>
        <w:t>11.4.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</w:t>
      </w:r>
      <w:r w:rsidRPr="004D60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2D83" w:rsidRDefault="00962D83" w:rsidP="00412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10" w:rsidRPr="00EB6764" w:rsidRDefault="00412310" w:rsidP="004123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676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EB6764" w:rsidRPr="00EB6764">
        <w:rPr>
          <w:rFonts w:ascii="Times New Roman" w:hAnsi="Times New Roman" w:cs="Times New Roman"/>
          <w:bCs/>
          <w:sz w:val="28"/>
          <w:szCs w:val="28"/>
        </w:rPr>
        <w:t>ФИНАНСИРОВАНИЕ ЕДДС</w:t>
      </w:r>
    </w:p>
    <w:p w:rsidR="00EB6764" w:rsidRPr="00EB6764" w:rsidRDefault="00EB6764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11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11D4">
        <w:rPr>
          <w:rFonts w:ascii="Times New Roman" w:hAnsi="Times New Roman" w:cs="Times New Roman"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411D4">
        <w:rPr>
          <w:rFonts w:ascii="Times New Roman" w:hAnsi="Times New Roman" w:cs="Times New Roman"/>
          <w:sz w:val="28"/>
          <w:szCs w:val="28"/>
        </w:rPr>
        <w:t xml:space="preserve">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>12.2. Расходы на обеспечение деятельности ЕДДС в год рассчитываются по формуле: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 РЕДДС = (А +В + С + D) * Ип + F * ИЖКХ, где: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А – прогнозируемые расходы бюджета ОМСУ на оплату труда и начисления на выплаты по оплате труда персонала ЕДДС;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В – прогнозируемые расходы бюджета ОМСУ на оплату услуг связи и программного обеспечения;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Ип – индекс потребительских цен в среднем за год, установленный на очередной финансовый год;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F – прогнозируемые расходы бюджета ОМСУ на оплату коммунальных услуг, оказываемых ЕДДС;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ИЖКХ – индекс потребительских цен на услуги организации ЖКХ в среднем за год, установленный на очередной финансовый год.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12.3. При расчете коэффициента «А» рекомендовано учитывать: выплаты по должностному окладу; надбавку за сложность и напряженность и специальный режим работы; надбавку за выслугу лет; премии по результатам работы; материальную помощь; оплату труда в нерабочие праздничные дни; доплату за работу в ночное время; начисления на выплаты по оплате труда (30,2 %).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12.4. При расчете коэффициента «В» рекомендовано учитывать: оплату услуг интернета; 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 информационно-техническую поддержку офисного оборудования и программного обеспечения; затраты на прочие услуги связи.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lastRenderedPageBreak/>
        <w:t xml:space="preserve">12.5. При расчете коэффициента «С» рекомендовано учитывать: затраты на вещевое обеспечение; 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 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 затраты на техническое обслуживание помещений; затраты на приобретение других запасных частей для вычислительной техники;  затраты на приобретение деталей для содержания принтеров, МФУ, копировальных аппаратов и иной оргтехники; затраты на приобретение материальных запасов по обеспечению безопасности информации; затраты на приобретение прочих материальных запасов.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12.6. При расчете коэффициента «D» рекомендовано учитывать: затраты на приобретение мониторов; затраты на приобретение системных блоков; затраты на приобретение носителей информации; затраты на приобретение оборудования для видеоконференцсвязи; затраты на приобретение систем кондиционирования; затраты на приобретение прочих основных средств. </w:t>
      </w:r>
    </w:p>
    <w:p w:rsidR="00412310" w:rsidRDefault="00412310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 xml:space="preserve">12.7. При расчете коэффициента «F» рекомендовано учитывать: услуги горячего водоснабжения; услуги холодного водоснабжения; услуги водоотведения; услуги отопления; услуги электроснабжения (в части питания компьютерной техники). 12.8. 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субъектовом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 </w:t>
      </w:r>
    </w:p>
    <w:p w:rsidR="00017527" w:rsidRDefault="00412310" w:rsidP="004123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1D4">
        <w:rPr>
          <w:rFonts w:ascii="Times New Roman" w:hAnsi="Times New Roman" w:cs="Times New Roman"/>
          <w:sz w:val="28"/>
          <w:szCs w:val="28"/>
        </w:rPr>
        <w:t>13. Требования к защите информации 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17527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D115EA" w:rsidRPr="00412310" w:rsidRDefault="00D115EA" w:rsidP="0041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D50" w:rsidRDefault="00383D50" w:rsidP="008E6E2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D50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412310" w:rsidRPr="00412310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выполнением настоящего постановления возложить на</w:t>
      </w: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 главы Торбеевского  муниципального района Юганова А.И.</w:t>
      </w:r>
    </w:p>
    <w:p w:rsidR="00412310" w:rsidRPr="00383D50" w:rsidRDefault="00412310" w:rsidP="008E6E2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F199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2F1992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6" w:history="1">
        <w:r w:rsidRPr="002F1992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2F19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F1992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 в сети "Интернет" по адресу: </w:t>
      </w:r>
      <w:hyperlink r:id="rId7" w:history="1">
        <w:r w:rsidRPr="00412310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Pr="002F1992">
        <w:rPr>
          <w:rFonts w:ascii="Times New Roman" w:hAnsi="Times New Roman" w:cs="Times New Roman"/>
          <w:sz w:val="28"/>
          <w:szCs w:val="28"/>
        </w:rPr>
        <w:t xml:space="preserve"> и газете "Вестник Торбеевского муниципального района".</w:t>
      </w:r>
    </w:p>
    <w:p w:rsidR="00383D50" w:rsidRPr="00383D50" w:rsidRDefault="00383D50" w:rsidP="00383D5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D50" w:rsidRPr="00383D50" w:rsidRDefault="00383D50" w:rsidP="00EB67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Торбеевского</w:t>
      </w:r>
    </w:p>
    <w:p w:rsidR="00EB6764" w:rsidRDefault="00383D50" w:rsidP="00EB67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</w:t>
      </w:r>
      <w:r w:rsidR="00017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383D50" w:rsidRPr="00383D50" w:rsidRDefault="00383D50" w:rsidP="00EB67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</w:rPr>
        <w:t>С.Ф.</w:t>
      </w:r>
      <w:r w:rsidR="00EB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3D50">
        <w:rPr>
          <w:rFonts w:ascii="Times New Roman" w:eastAsia="Times New Roman" w:hAnsi="Times New Roman" w:cs="Times New Roman"/>
          <w:color w:val="000000"/>
          <w:sz w:val="28"/>
          <w:szCs w:val="28"/>
        </w:rPr>
        <w:t>Шичкин</w:t>
      </w:r>
    </w:p>
    <w:p w:rsidR="00EE3323" w:rsidRDefault="00EE3323"/>
    <w:sectPr w:rsidR="00EE3323" w:rsidSect="00412310">
      <w:footerReference w:type="default" r:id="rId8"/>
      <w:pgSz w:w="11906" w:h="16838"/>
      <w:pgMar w:top="851" w:right="42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7C7" w:rsidRDefault="00B667C7" w:rsidP="005B5EAE">
      <w:pPr>
        <w:spacing w:after="0" w:line="240" w:lineRule="auto"/>
      </w:pPr>
      <w:r>
        <w:separator/>
      </w:r>
    </w:p>
  </w:endnote>
  <w:endnote w:type="continuationSeparator" w:id="1">
    <w:p w:rsidR="00B667C7" w:rsidRDefault="00B667C7" w:rsidP="005B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AE" w:rsidRDefault="005B5EAE">
    <w:pPr>
      <w:pStyle w:val="a7"/>
      <w:jc w:val="right"/>
    </w:pPr>
  </w:p>
  <w:p w:rsidR="005B5EAE" w:rsidRDefault="005B5E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7C7" w:rsidRDefault="00B667C7" w:rsidP="005B5EAE">
      <w:pPr>
        <w:spacing w:after="0" w:line="240" w:lineRule="auto"/>
      </w:pPr>
      <w:r>
        <w:separator/>
      </w:r>
    </w:p>
  </w:footnote>
  <w:footnote w:type="continuationSeparator" w:id="1">
    <w:p w:rsidR="00B667C7" w:rsidRDefault="00B667C7" w:rsidP="005B5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D1D"/>
    <w:rsid w:val="00017527"/>
    <w:rsid w:val="000C501B"/>
    <w:rsid w:val="0010617D"/>
    <w:rsid w:val="00375378"/>
    <w:rsid w:val="00383D50"/>
    <w:rsid w:val="00412310"/>
    <w:rsid w:val="0050579A"/>
    <w:rsid w:val="005B5EAE"/>
    <w:rsid w:val="005F6B72"/>
    <w:rsid w:val="006B2B30"/>
    <w:rsid w:val="006C406B"/>
    <w:rsid w:val="00774D1D"/>
    <w:rsid w:val="007F2211"/>
    <w:rsid w:val="008E36ED"/>
    <w:rsid w:val="008E6E26"/>
    <w:rsid w:val="00903A54"/>
    <w:rsid w:val="00921DA7"/>
    <w:rsid w:val="00937AB6"/>
    <w:rsid w:val="00962D83"/>
    <w:rsid w:val="00A15ECB"/>
    <w:rsid w:val="00B0148C"/>
    <w:rsid w:val="00B54DA0"/>
    <w:rsid w:val="00B667C7"/>
    <w:rsid w:val="00C00587"/>
    <w:rsid w:val="00D115EA"/>
    <w:rsid w:val="00EB6764"/>
    <w:rsid w:val="00ED7D34"/>
    <w:rsid w:val="00EE3323"/>
    <w:rsid w:val="00F52004"/>
    <w:rsid w:val="00F6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D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2310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C005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00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0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0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B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EAE"/>
  </w:style>
  <w:style w:type="paragraph" w:styleId="a7">
    <w:name w:val="footer"/>
    <w:basedOn w:val="a"/>
    <w:link w:val="a8"/>
    <w:uiPriority w:val="99"/>
    <w:unhideWhenUsed/>
    <w:rsid w:val="005B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orbeevo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44816877&amp;sub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10141</Words>
  <Characters>57809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2023-03-01T13:10:00Z</cp:lastPrinted>
  <dcterms:created xsi:type="dcterms:W3CDTF">2023-03-28T13:35:00Z</dcterms:created>
  <dcterms:modified xsi:type="dcterms:W3CDTF">2023-03-29T07:45:00Z</dcterms:modified>
</cp:coreProperties>
</file>