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A6" w:rsidRDefault="00EA52A6" w:rsidP="00EA52A6">
      <w:pPr>
        <w:jc w:val="right"/>
        <w:rPr>
          <w:rFonts w:ascii="Nimbus Roman No9 L" w:hAnsi="Nimbus Roman No9 L" w:cs="Nimbus Roman No9 L"/>
          <w:b/>
          <w:bCs/>
          <w:sz w:val="28"/>
          <w:szCs w:val="28"/>
        </w:rPr>
      </w:pPr>
      <w:r>
        <w:rPr>
          <w:rFonts w:ascii="Nimbus Roman No9 L" w:hAnsi="Nimbus Roman No9 L" w:cs="Nimbus Roman No9 L"/>
          <w:b/>
          <w:bCs/>
          <w:sz w:val="28"/>
          <w:szCs w:val="28"/>
        </w:rPr>
        <w:t>Приложение</w:t>
      </w:r>
    </w:p>
    <w:p w:rsidR="00EA52A6" w:rsidRDefault="00EA52A6" w:rsidP="00EA52A6">
      <w:pPr>
        <w:jc w:val="center"/>
      </w:pPr>
      <w:r>
        <w:rPr>
          <w:rFonts w:ascii="Nimbus Roman No9 L" w:hAnsi="Nimbus Roman No9 L" w:cs="Nimbus Roman No9 L"/>
          <w:b/>
          <w:bCs/>
          <w:sz w:val="28"/>
          <w:szCs w:val="28"/>
        </w:rPr>
        <w:t>Информация для представителей предпринимательского сообщества Республики Мордовия</w:t>
      </w:r>
    </w:p>
    <w:p w:rsidR="00EA52A6" w:rsidRDefault="00EA52A6" w:rsidP="00EA52A6">
      <w:pPr>
        <w:jc w:val="both"/>
      </w:pPr>
    </w:p>
    <w:p w:rsidR="00EA52A6" w:rsidRDefault="00EA52A6" w:rsidP="00EA52A6">
      <w:pPr>
        <w:widowControl w:val="0"/>
        <w:spacing w:after="0" w:line="288" w:lineRule="auto"/>
        <w:ind w:firstLine="7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 xml:space="preserve">В целях реализации </w:t>
      </w:r>
      <w:r>
        <w:rPr>
          <w:rFonts w:ascii="Times New Roman" w:hAnsi="Times New Roman"/>
          <w:color w:val="000000"/>
          <w:sz w:val="28"/>
          <w:szCs w:val="28"/>
        </w:rPr>
        <w:t xml:space="preserve">Государственной программы Республики Мордовия «Противодействие коррупции» </w:t>
      </w: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 xml:space="preserve">проводится ежегодная оценка уровня «деловой» коррупции. Онлайн-опрос предпринимателей будет проходить с 1 по 30 сентября 2025 г. Оператором исследования выступает Государственное казенное учреждение Республики Мордовия «Научный центр социально-экономического мониторинга». </w:t>
      </w:r>
    </w:p>
    <w:p w:rsidR="00EA52A6" w:rsidRDefault="00EA52A6" w:rsidP="00EA52A6">
      <w:pPr>
        <w:pStyle w:val="ConsPlusNormal"/>
        <w:shd w:val="clear" w:color="auto" w:fill="FFFFFF"/>
        <w:tabs>
          <w:tab w:val="left" w:leader="underscore" w:pos="3130"/>
          <w:tab w:val="left" w:leader="underscore" w:pos="5803"/>
          <w:tab w:val="left" w:leader="underscore" w:pos="10454"/>
        </w:tabs>
        <w:suppressAutoHyphens w:val="0"/>
        <w:spacing w:line="288" w:lineRule="auto"/>
        <w:ind w:firstLine="7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Опрос анонимный. Результаты исследования в обобщенном виде будут направлены в органы федеральной и региональной власти для принятия мер, направленных на противодействие коррупции. </w:t>
      </w:r>
    </w:p>
    <w:p w:rsidR="00EA52A6" w:rsidRDefault="00EA52A6" w:rsidP="00EA52A6">
      <w:pPr>
        <w:shd w:val="clear" w:color="auto" w:fill="FFFFFF"/>
        <w:spacing w:after="0" w:line="288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Исследование позволит оценить коррупционные издержки бизнес-сообщества, масштабы и особенности «деловой» коррупции в регионе, а также будет способствовать повышению эффективности региональной антикоррупционной политики. </w:t>
      </w:r>
    </w:p>
    <w:p w:rsidR="00EA52A6" w:rsidRDefault="00EA52A6" w:rsidP="00EA52A6">
      <w:pPr>
        <w:widowControl w:val="0"/>
        <w:spacing w:after="0" w:line="288" w:lineRule="auto"/>
        <w:ind w:firstLine="741"/>
        <w:jc w:val="both"/>
        <w:rPr>
          <w:rFonts w:ascii="Times New Roman" w:eastAsia="Times New Roman" w:hAnsi="Times New Roman"/>
          <w:color w:val="000000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 xml:space="preserve">Для участия в опросе приглашаются представители предпринимательского сообщества. Анкета доступна по ссылке </w:t>
      </w:r>
      <w:hyperlink r:id="rId4" w:history="1">
        <w:r>
          <w:rPr>
            <w:rStyle w:val="a3"/>
            <w:rFonts w:ascii="Times New Roman" w:eastAsia="Times New Roman" w:hAnsi="Times New Roman"/>
            <w:sz w:val="28"/>
            <w:szCs w:val="28"/>
            <w:lang w:bidi="hi-IN"/>
          </w:rPr>
          <w:t>https://clk.li/mGWl</w:t>
        </w:r>
      </w:hyperlink>
    </w:p>
    <w:p w:rsidR="00C16B84" w:rsidRDefault="00C16B84"/>
    <w:sectPr w:rsidR="00C16B84" w:rsidSect="00640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D9C"/>
    <w:rsid w:val="001E2D43"/>
    <w:rsid w:val="006402A2"/>
    <w:rsid w:val="00827D9C"/>
    <w:rsid w:val="00C16B84"/>
    <w:rsid w:val="00EA5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A6"/>
    <w:pPr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A52A6"/>
    <w:rPr>
      <w:color w:val="0563C1"/>
      <w:u w:val="single"/>
    </w:rPr>
  </w:style>
  <w:style w:type="paragraph" w:customStyle="1" w:styleId="ConsPlusNormal">
    <w:name w:val="ConsPlusNormal"/>
    <w:rsid w:val="00EA52A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k.li/mGW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PC-2025</dc:creator>
  <cp:lastModifiedBy>Admin</cp:lastModifiedBy>
  <cp:revision>2</cp:revision>
  <dcterms:created xsi:type="dcterms:W3CDTF">2025-08-28T09:23:00Z</dcterms:created>
  <dcterms:modified xsi:type="dcterms:W3CDTF">2025-08-28T09:23:00Z</dcterms:modified>
</cp:coreProperties>
</file>