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1A" w:rsidRPr="00370F1A" w:rsidRDefault="00370F1A" w:rsidP="00370F1A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370F1A">
        <w:rPr>
          <w:rFonts w:ascii="Arial" w:eastAsia="Times New Roman" w:hAnsi="Arial" w:cs="Arial"/>
          <w:b/>
          <w:color w:val="212121"/>
          <w:sz w:val="24"/>
          <w:szCs w:val="24"/>
        </w:rPr>
        <w:t>Более 5 тысяч медицинских работников Мордовии ежемесячно получают специальную социальную выплату</w:t>
      </w:r>
    </w:p>
    <w:p w:rsidR="00370F1A" w:rsidRPr="00370F1A" w:rsidRDefault="00370F1A" w:rsidP="00370F1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 xml:space="preserve">Такая мера поддержки положена медикам первичного звена здравоохранения, центральных районных, районных и участковых больниц, а также станций и отделений скорой помощи. В </w:t>
      </w:r>
      <w:proofErr w:type="gramStart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Мордовии  специальную</w:t>
      </w:r>
      <w:proofErr w:type="gramEnd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 xml:space="preserve"> социальную выплату региональное Отделение СФР ежемесячно перечисляет 5106 работникам медицинских организаций. С начала года на их лицевые </w:t>
      </w:r>
      <w:proofErr w:type="gramStart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счета  в</w:t>
      </w:r>
      <w:proofErr w:type="gramEnd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 xml:space="preserve"> общей сложности направлено  более 316 млн. рублей.</w:t>
      </w:r>
    </w:p>
    <w:p w:rsidR="00370F1A" w:rsidRPr="00370F1A" w:rsidRDefault="00370F1A" w:rsidP="00370F1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Ежемесячная специальная выплата положена медработникам первичного звена здравоохранения, центральных районных, районных и участковых больниц, а также тем, кто трудится на станциях и в отделениях скорой помощи.</w:t>
      </w:r>
    </w:p>
    <w:p w:rsidR="00370F1A" w:rsidRPr="00370F1A" w:rsidRDefault="00370F1A" w:rsidP="00370F1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Размер выплаты зависит от категории сотрудников, вида учреждения здравоохранения и численности населённого пункта, где оно находится. В населённых пунктах с населением менее 50 тысяч человек врачи могут получать до 50 тысяч рублей, а средний медперсонал — до 30 тысяч рублей. В городах и посёлках с численностью от 50 до 100 тысяч человек выплаты составляют до 29 тысяч рублей для врачей и до 13 тысяч рублей для среднего медперсонала. В населённых пунктах свыше 100 тысяч человек размер выплаты варьируется от 4,5 до 18,5 тысяч рублей в месяц в зависимости от категории медработников.</w:t>
      </w:r>
    </w:p>
    <w:p w:rsidR="00370F1A" w:rsidRPr="00370F1A" w:rsidRDefault="00370F1A" w:rsidP="00370F1A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По итогам каждого отработанного месяца медицинские организации составляют электронный список сотрудников, которым положены специальные социа</w:t>
      </w:r>
      <w:bookmarkStart w:id="0" w:name="_GoBack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л</w:t>
      </w:r>
      <w:bookmarkEnd w:id="0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ьные выплаты, и направляют его в Отделение Социального фонда по Республике Мордовия. Размер выплаты рассчитывается с учётом отработанного времени и условий трудового договора. После получения сведений региональное Отделение СФР перечисляет средства не позднее последнего дня месяца, в котором поступили реестры, на банковский счёт или карту «Мир» по реквизитам, указанным медицинскими организациями.</w:t>
      </w:r>
    </w:p>
    <w:p w:rsidR="00370F1A" w:rsidRPr="00370F1A" w:rsidRDefault="00370F1A" w:rsidP="00370F1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Выплата не облагается подоходным налогом. Кроме того, она не учитывается при определении среднего заработка и не влияет на расчёт пособия по временной нетрудоспособности.</w:t>
      </w:r>
    </w:p>
    <w:p w:rsidR="00370F1A" w:rsidRPr="00370F1A" w:rsidRDefault="00370F1A" w:rsidP="00370F1A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Специальная социальная выплата медицинским работникам была установлена с 1 января 2023 года С тех пор региональное Отделение СФР перечислило работникам медицинских организаций более 2,9 млрд рублей.</w:t>
      </w:r>
    </w:p>
    <w:p w:rsidR="00370F1A" w:rsidRPr="00370F1A" w:rsidRDefault="00370F1A" w:rsidP="00370F1A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 xml:space="preserve">Возникающие вопросы можно задать по телефону Единого контакт-центра: 8-800-100-00-01 (звонок бесплатный, режим работы — </w:t>
      </w:r>
      <w:proofErr w:type="spellStart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пн</w:t>
      </w:r>
      <w:proofErr w:type="spellEnd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–</w:t>
      </w:r>
      <w:proofErr w:type="spellStart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чт</w:t>
      </w:r>
      <w:proofErr w:type="spellEnd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 xml:space="preserve">: с 8:00 до 17:00, </w:t>
      </w:r>
      <w:proofErr w:type="spellStart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пт</w:t>
      </w:r>
      <w:proofErr w:type="spellEnd"/>
      <w:r w:rsidRPr="00370F1A">
        <w:rPr>
          <w:rFonts w:ascii="var(--font-family-var)" w:eastAsia="Times New Roman" w:hAnsi="var(--font-family-var)" w:cs="Times New Roman"/>
          <w:sz w:val="24"/>
          <w:szCs w:val="24"/>
        </w:rPr>
        <w:t>: с 8:00 до 16:00).</w:t>
      </w:r>
    </w:p>
    <w:p w:rsidR="001552DA" w:rsidRPr="00370F1A" w:rsidRDefault="001552DA" w:rsidP="00370F1A"/>
    <w:sectPr w:rsidR="001552DA" w:rsidRPr="00370F1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2841-959C-43F9-9277-43D0D3D2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2026-05-25T11:18:00Z</dcterms:created>
  <dcterms:modified xsi:type="dcterms:W3CDTF">2026-05-25T11:18:00Z</dcterms:modified>
</cp:coreProperties>
</file>