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94E" w:rsidRPr="007F094E" w:rsidRDefault="007F094E" w:rsidP="007F094E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7F094E">
        <w:rPr>
          <w:rFonts w:ascii="Arial" w:eastAsia="Times New Roman" w:hAnsi="Arial" w:cs="Arial"/>
          <w:b/>
          <w:color w:val="212121"/>
          <w:sz w:val="24"/>
          <w:szCs w:val="24"/>
        </w:rPr>
        <w:t>Ежегодную выплату ко Дню Победы ветераны из Мордовии получают вместе с апрельской пенсией</w:t>
      </w:r>
    </w:p>
    <w:bookmarkEnd w:id="0"/>
    <w:p w:rsidR="007F094E" w:rsidRPr="007F094E" w:rsidRDefault="007F094E" w:rsidP="007F094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 xml:space="preserve">С 3 апреля Отделение Социального фонда по Мордовия перечисляет традиционную единовременную выплату ветеранам Великой Отечественной войны. Денежная выплата в размере 10 тысяч рублей приурочена к празднованию Дня Победы и поступает фронтовикам </w:t>
      </w:r>
      <w:proofErr w:type="spellStart"/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>беззаявительно</w:t>
      </w:r>
      <w:proofErr w:type="spellEnd"/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 xml:space="preserve"> вместе с пенсией за апрель.</w:t>
      </w:r>
    </w:p>
    <w:p w:rsidR="007F094E" w:rsidRPr="007F094E" w:rsidRDefault="007F094E" w:rsidP="007F094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>Согласно Указу Президента, право на ежегодную выплату к 9 мая  имеют ветераны, которые во время Великой Отечественной войны несли службу в действующей армии или получили инвалидность в результате ранения, контузии, увечья или заболевания в районах боевых действий, а также  ветераны, участвовавшие в боевых операциях во время войны, выполнявшие специальные задания в воинских частях действующей армии и в тылу противника или на территориях иностранных государств, а также по некоторым другим основаниям.</w:t>
      </w:r>
    </w:p>
    <w:p w:rsidR="007F094E" w:rsidRPr="007F094E" w:rsidRDefault="007F094E" w:rsidP="007F094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>Выплата распространяется не только на ветеранов в России, но и на участников Великой Отечественной войны, проживающих в странах Балтии — Эстонии, Латвии и Литве.</w:t>
      </w:r>
    </w:p>
    <w:p w:rsidR="007F094E" w:rsidRPr="007F094E" w:rsidRDefault="007F094E" w:rsidP="007F094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 xml:space="preserve">В </w:t>
      </w:r>
      <w:proofErr w:type="gramStart"/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>Мордовия  ежегодная</w:t>
      </w:r>
      <w:proofErr w:type="gramEnd"/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 xml:space="preserve">  выплата к 9 мая по линии СФР полагается 13 ветеранам  -   9 участникам и 4 инвалидам Великой Отечественной войны. 8 фронтовиков в настоящее время её уже получили.</w:t>
      </w:r>
    </w:p>
    <w:p w:rsidR="007F094E" w:rsidRPr="007F094E" w:rsidRDefault="007F094E" w:rsidP="007F094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094E">
        <w:rPr>
          <w:rFonts w:ascii="var(--font-family-var)" w:eastAsia="Times New Roman" w:hAnsi="var(--font-family-var)" w:cs="Times New Roman"/>
          <w:sz w:val="24"/>
          <w:szCs w:val="24"/>
        </w:rPr>
        <w:t>Помимо единовременной выплаты ко Дню Победы, государство гарантирует участникам и инвалидам Великой Отечественной войны широкий комплекс мер социальной поддержки. Так, ветераны, лица, награждённые знаками «Жителю блокадного Ленинграда», «Житель осаждённого Севастополя» и «Житель осаждённого Сталинграда», а также родители и вдовы погибших военнослужащих имеют право одновременно получать сразу две пенсии: страховую по старости и государственную пенсию по инвалидности. Кроме того, им предоставляется дополнительное ежемесячное материальное обеспечение (ДЕМО) — отдельная выплата, которая назначается независимо от других социальных пособий и поступает ежемесячно. Ветераны также получают ежемесячную денежную выплату (ЕДВ), в состав которой входит набор социальных услуг. Он включает в себя обеспечение необходимыми лекарствами, санаторно-курортное лечение, а также бесплатный проезд к месту лечения и обратно.</w:t>
      </w:r>
    </w:p>
    <w:p w:rsidR="007F094E" w:rsidRPr="007F094E" w:rsidRDefault="007F094E" w:rsidP="007F094E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F094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Все фронтовики, проживающие в Мордовии, уже перешагнули 98-летний рубеж. Самый младший участник Великой Отечественной войны в июле прошлого года отметил 98 день рождения, самому старшему ветерану в </w:t>
      </w:r>
      <w:proofErr w:type="gramStart"/>
      <w:r w:rsidRPr="007F094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декабре  2025</w:t>
      </w:r>
      <w:proofErr w:type="gramEnd"/>
      <w:r w:rsidRPr="007F094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 года исполнилось 102 года.</w:t>
      </w:r>
    </w:p>
    <w:p w:rsidR="001552DA" w:rsidRPr="007F094E" w:rsidRDefault="001552DA" w:rsidP="007F094E"/>
    <w:sectPr w:rsidR="001552DA" w:rsidRPr="007F094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F094E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58CA-D465-495A-BEFC-639E5257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2026-04-13T09:44:00Z</dcterms:created>
  <dcterms:modified xsi:type="dcterms:W3CDTF">2026-04-13T09:44:00Z</dcterms:modified>
</cp:coreProperties>
</file>