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34" w:rsidRPr="00065534" w:rsidRDefault="00065534" w:rsidP="00065534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655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 начала года Отделение СФР по Мордовии </w:t>
      </w:r>
      <w:proofErr w:type="spellStart"/>
      <w:r w:rsidRPr="000655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беззаявительно</w:t>
      </w:r>
      <w:proofErr w:type="spellEnd"/>
      <w:r w:rsidRPr="000655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назначило надбавки на уход более 700 жителям региона старше 80 лет</w:t>
      </w:r>
    </w:p>
    <w:p w:rsidR="00065534" w:rsidRPr="00065534" w:rsidRDefault="00065534" w:rsidP="000655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65534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по Мордовии с начала года автоматически установило надбавку 700 пожилым людям старше 80 лет и гражданам с инвалидностью первой группы.</w:t>
      </w:r>
    </w:p>
    <w:p w:rsidR="00065534" w:rsidRPr="00065534" w:rsidRDefault="00065534" w:rsidP="000655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534">
        <w:rPr>
          <w:rFonts w:ascii="Times New Roman" w:eastAsia="Times New Roman" w:hAnsi="Times New Roman" w:cs="Times New Roman"/>
          <w:sz w:val="24"/>
          <w:szCs w:val="24"/>
        </w:rPr>
        <w:t>С 1 января 2025 года жителям республики, которым исполнилось 80 лет либо имеющим I группу инвалидности (кроме тех, кто получил её с детства), начисляется дополнительная выплата размером 1200 рублей ежемесячно. Ранее эту выплату оформляли неработающие жители в связи с уходом за пожилыми гражданами. Теперь надбавка назначается без подачи заявления — даже если раньше человек не оформлял уход официально, деньги будут перечисляться пенсионеру вместе с пенсией.</w:t>
      </w:r>
    </w:p>
    <w:p w:rsidR="00065534" w:rsidRPr="00065534" w:rsidRDefault="00065534" w:rsidP="000655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534">
        <w:rPr>
          <w:rFonts w:ascii="Times New Roman" w:eastAsia="Times New Roman" w:hAnsi="Times New Roman" w:cs="Times New Roman"/>
          <w:sz w:val="24"/>
          <w:szCs w:val="24"/>
        </w:rPr>
        <w:t>Кроме того, данная выплата автоматически увеличивается вместе с ежегодной индексацией пенсий на тот же процент.  Например, в этом году в результате индексации её размер составляет 1 314 рублей в месяц.</w:t>
      </w:r>
    </w:p>
    <w:p w:rsidR="00065534" w:rsidRPr="00065534" w:rsidRDefault="00065534" w:rsidP="000655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534">
        <w:rPr>
          <w:rFonts w:ascii="Times New Roman" w:eastAsia="Times New Roman" w:hAnsi="Times New Roman" w:cs="Times New Roman"/>
          <w:sz w:val="24"/>
          <w:szCs w:val="24"/>
        </w:rPr>
        <w:t>За гражданами, которые осуществляют уход, сохраняется право получать пенсионные коэффициенты — по 1,8 за каждый год. Чтобы подтвердить уход, нужно обратиться непосредственно в клиентскую службу Отделения Социального Фонда России по Республике Мордовия. Если лицо, которое заботится о пожилом человеке или инвалиде первой группы, проживает отдельно от него, потребуется дополнительно представить согласие либо самого гражданина, нуждающегося в уходе, либо его законного представителя.</w:t>
      </w:r>
    </w:p>
    <w:p w:rsidR="00065534" w:rsidRPr="00065534" w:rsidRDefault="00065534" w:rsidP="000655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534">
        <w:rPr>
          <w:rFonts w:ascii="Times New Roman" w:eastAsia="Times New Roman" w:hAnsi="Times New Roman" w:cs="Times New Roman"/>
          <w:sz w:val="24"/>
          <w:szCs w:val="24"/>
        </w:rPr>
        <w:t>Факт ухода за нетрудоспособным лицом фиксируется после определенного периода ухода или его окончания. Например, подтвердить уход можно по истечении одного месяца или года, а также в случае, если ухаживающий устроился на работу или сам стал пенсионером.</w:t>
      </w:r>
    </w:p>
    <w:p w:rsidR="00065534" w:rsidRPr="00065534" w:rsidRDefault="00065534" w:rsidP="000655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534">
        <w:rPr>
          <w:rFonts w:ascii="Times New Roman" w:eastAsia="Times New Roman" w:hAnsi="Times New Roman" w:cs="Times New Roman"/>
          <w:sz w:val="24"/>
          <w:szCs w:val="24"/>
        </w:rPr>
        <w:t>Периоды ухода до 2025 года уже внесены в индивидуальные лицевые счета работающих граждан, поэтому обращаться дополнительно в региональное Отделение не требуется.</w:t>
      </w:r>
    </w:p>
    <w:p w:rsidR="00482FAD" w:rsidRDefault="00482FAD"/>
    <w:sectPr w:rsidR="00482FAD" w:rsidSect="0050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B"/>
    <w:rsid w:val="00065534"/>
    <w:rsid w:val="00086617"/>
    <w:rsid w:val="001C276E"/>
    <w:rsid w:val="002C6CFB"/>
    <w:rsid w:val="00482FAD"/>
    <w:rsid w:val="0050445D"/>
    <w:rsid w:val="008431D2"/>
    <w:rsid w:val="00AC3832"/>
    <w:rsid w:val="00DA1DB6"/>
    <w:rsid w:val="00F1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4DB3-885C-4639-B10F-2131C78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CFB"/>
    <w:rPr>
      <w:color w:val="0000FF"/>
      <w:u w:val="single"/>
    </w:rPr>
  </w:style>
  <w:style w:type="character" w:customStyle="1" w:styleId="visually-hidden">
    <w:name w:val="visually-hidden"/>
    <w:basedOn w:val="a0"/>
    <w:rsid w:val="002C6CFB"/>
  </w:style>
  <w:style w:type="character" w:customStyle="1" w:styleId="blindlabel">
    <w:name w:val="blind_label"/>
    <w:basedOn w:val="a0"/>
    <w:rsid w:val="002C6CFB"/>
  </w:style>
  <w:style w:type="paragraph" w:styleId="a4">
    <w:name w:val="Balloon Text"/>
    <w:basedOn w:val="a"/>
    <w:link w:val="a5"/>
    <w:uiPriority w:val="99"/>
    <w:semiHidden/>
    <w:unhideWhenUsed/>
    <w:rsid w:val="002C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48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8527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9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222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4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9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9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17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1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5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84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5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64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0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3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4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40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31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1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5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75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27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7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9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35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011TsarenyaEL</dc:creator>
  <cp:keywords/>
  <dc:description/>
  <cp:lastModifiedBy>Акашева Светлана Петровна</cp:lastModifiedBy>
  <cp:revision>10</cp:revision>
  <dcterms:created xsi:type="dcterms:W3CDTF">2025-08-08T07:42:00Z</dcterms:created>
  <dcterms:modified xsi:type="dcterms:W3CDTF">2025-08-22T11:14:00Z</dcterms:modified>
</cp:coreProperties>
</file>