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1E8" w:rsidRPr="007561E8" w:rsidRDefault="00E30606" w:rsidP="007561E8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7561E8" w:rsidRPr="007561E8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Более 70 ветеранов СВО из Мордовии прошли лечение в центрах Социального фонда с начала года</w:t>
      </w:r>
    </w:p>
    <w:p w:rsidR="007561E8" w:rsidRPr="007561E8" w:rsidRDefault="007561E8" w:rsidP="007561E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Проезд, проживание, медицинская реабилитация и санаторно-курортное лечение для них полностью бесплатны.</w:t>
      </w:r>
    </w:p>
    <w:p w:rsidR="007561E8" w:rsidRPr="007561E8" w:rsidRDefault="007561E8" w:rsidP="007561E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 xml:space="preserve">Пройти лечение могут </w:t>
      </w:r>
      <w:proofErr w:type="gramStart"/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демобилизованные  участники</w:t>
      </w:r>
      <w:proofErr w:type="gramEnd"/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 xml:space="preserve"> специальной военной операции при наличии медицинских показаний. В Мордовии с начала года таким правом воспользовались 75 ветеранов СВО, 4 из них отправились на лечение в сопровождении близких, проезд и проживание которым так же были предоставлены региональным Отделением Социального фонда. Средний возраст прошедших курс восстановления ветеранов – 36 лет.</w:t>
      </w:r>
    </w:p>
    <w:p w:rsidR="007561E8" w:rsidRPr="007561E8" w:rsidRDefault="007561E8" w:rsidP="007561E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Для демобилизованных участников спецоперации доступны 12 специализированных Центров реабилитации. Наиболее популярны у ветеранов СВО из Мордовии «Кристалл» в Краснодарском крае, «Тинаки» в Астраханской области, а также «Волга» в Саратовской области.</w:t>
      </w:r>
    </w:p>
    <w:p w:rsidR="007561E8" w:rsidRPr="007561E8" w:rsidRDefault="007561E8" w:rsidP="007561E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Большинство ветеранов получили санаторно-курортное лечение, часть – медицинскую реабилитацию</w:t>
      </w:r>
      <w:r w:rsidRPr="007561E8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.</w:t>
      </w:r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7561E8" w:rsidRPr="007561E8" w:rsidRDefault="007561E8" w:rsidP="007561E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 xml:space="preserve">На </w:t>
      </w:r>
      <w:proofErr w:type="spellStart"/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санкурлечение</w:t>
      </w:r>
      <w:proofErr w:type="spellEnd"/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 xml:space="preserve"> можно поехать один раз в год, его длительность - до 21 дня. Продолжительность медицинской реабилитации зависит от диагноза и рекомендаций врача. Оформить путевку на прохождение реабилитации или лечения можно дистанционно на портале </w:t>
      </w:r>
      <w:proofErr w:type="spellStart"/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 xml:space="preserve"> либо лично в любой клиентской службе СФР.</w:t>
      </w:r>
    </w:p>
    <w:p w:rsidR="007561E8" w:rsidRPr="007561E8" w:rsidRDefault="007561E8" w:rsidP="007561E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 xml:space="preserve">«Напомним, что с этого года участники СВО с I группой инвалидности либо при наличии медицинских показаний могут поехать в Центр реабилитации СФР вместе с сопровождающим. Это может быть не только родственник, а любой человек, который помогает ветерану в поездке и на лечении. Все расходы на проезд, проживание и питание сопровождающего также оплачивает региональное Отделение </w:t>
      </w:r>
      <w:proofErr w:type="spellStart"/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», - сообщил управляющий Отделением Владимир Василькин.</w:t>
      </w:r>
    </w:p>
    <w:p w:rsidR="007561E8" w:rsidRPr="007561E8" w:rsidRDefault="007561E8" w:rsidP="007561E8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561E8">
        <w:rPr>
          <w:rFonts w:ascii="var(--font-family-var)" w:eastAsia="Times New Roman" w:hAnsi="var(--font-family-var)" w:cs="Times New Roman"/>
          <w:sz w:val="24"/>
          <w:szCs w:val="24"/>
        </w:rPr>
        <w:t>Получать услуги по медицинской реабилитации и санаторно-курортному лечению в подведомственных Социальному фонду центрах демобилизованные участники СВО начали с 2025 года. В прошлому год оздоровление прошли 116 ветеранов из Мордовии.</w:t>
      </w:r>
    </w:p>
    <w:p w:rsidR="00102A6F" w:rsidRPr="00102A6F" w:rsidRDefault="00102A6F" w:rsidP="007561E8">
      <w:pPr>
        <w:pStyle w:val="2"/>
        <w:shd w:val="clear" w:color="auto" w:fill="FFFFFF"/>
        <w:spacing w:before="0" w:after="660"/>
        <w:rPr>
          <w:rFonts w:ascii="var(--font-family-var)" w:eastAsia="Times New Roman" w:hAnsi="var(--font-family-var)" w:cs="Times New Roman"/>
          <w:sz w:val="24"/>
          <w:szCs w:val="24"/>
        </w:rPr>
      </w:pPr>
      <w:bookmarkStart w:id="0" w:name="_GoBack"/>
      <w:bookmarkEnd w:id="0"/>
      <w:r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</w:p>
    <w:p w:rsidR="00102A6F" w:rsidRPr="00102A6F" w:rsidRDefault="00102A6F" w:rsidP="00102A6F">
      <w:pPr>
        <w:spacing w:after="100" w:afterAutospacing="1" w:line="375" w:lineRule="atLeast"/>
        <w:rPr>
          <w:rFonts w:ascii="var(--font-family-var)" w:eastAsia="Times New Roman" w:hAnsi="var(--font-family-var)" w:cs="Times New Roman"/>
          <w:color w:val="FFFFFF"/>
          <w:sz w:val="24"/>
          <w:szCs w:val="24"/>
        </w:rPr>
      </w:pPr>
      <w:r w:rsidRPr="00102A6F">
        <w:rPr>
          <w:rFonts w:ascii="var(--font-family-var)" w:eastAsia="Times New Roman" w:hAnsi="var(--font-family-var)" w:cs="Times New Roman"/>
          <w:color w:val="FFFFFF"/>
          <w:sz w:val="24"/>
          <w:szCs w:val="24"/>
        </w:rPr>
        <w:t>Поделиться новостью</w:t>
      </w: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line="240" w:lineRule="auto"/>
        <w:ind w:left="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shd w:val="clear" w:color="auto" w:fill="FFFFFF"/>
        <w:spacing w:after="360" w:line="240" w:lineRule="auto"/>
        <w:rPr>
          <w:rFonts w:ascii="var(--font-family-var)" w:eastAsia="Times New Roman" w:hAnsi="var(--font-family-var)" w:cs="Times New Roman"/>
          <w:color w:val="212121"/>
          <w:sz w:val="24"/>
          <w:szCs w:val="24"/>
        </w:rPr>
      </w:pPr>
      <w:r>
        <w:rPr>
          <w:rFonts w:ascii="var(--font-family-var)" w:eastAsia="Times New Roman" w:hAnsi="var(--font-family-var)" w:cs="Times New Roman"/>
          <w:color w:val="212121"/>
          <w:sz w:val="24"/>
          <w:szCs w:val="24"/>
        </w:rPr>
        <w:t xml:space="preserve"> </w:t>
      </w:r>
    </w:p>
    <w:p w:rsidR="001552DA" w:rsidRPr="00E55866" w:rsidRDefault="001552DA" w:rsidP="00102A6F">
      <w:pPr>
        <w:shd w:val="clear" w:color="auto" w:fill="FFFFFF"/>
        <w:spacing w:line="240" w:lineRule="auto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561E8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56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CADED-AD2E-4E33-86A3-EF8D14CA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2026-07-09T13:30:00Z</dcterms:created>
  <dcterms:modified xsi:type="dcterms:W3CDTF">2026-07-09T13:30:00Z</dcterms:modified>
</cp:coreProperties>
</file>