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FF8" w:rsidRPr="009B6FF8" w:rsidRDefault="009B6FF8" w:rsidP="009B6FF8">
      <w:pPr>
        <w:shd w:val="clear" w:color="auto" w:fill="FFFFFF"/>
        <w:spacing w:line="240" w:lineRule="auto"/>
        <w:rPr>
          <w:rFonts w:ascii="Arial" w:eastAsia="Times New Roman" w:hAnsi="Arial" w:cs="Arial"/>
          <w:color w:val="212121"/>
          <w:sz w:val="24"/>
          <w:szCs w:val="24"/>
        </w:rPr>
      </w:pPr>
      <w:r w:rsidRPr="009B6FF8">
        <w:rPr>
          <w:rFonts w:ascii="Arial" w:eastAsia="Times New Roman" w:hAnsi="Arial" w:cs="Arial"/>
          <w:color w:val="212121"/>
          <w:sz w:val="24"/>
          <w:szCs w:val="24"/>
        </w:rPr>
        <w:t>Более 5,5 тысяч электронных сертификатов на технические средства реабилитации оформило ОСФР по Мордовии с начала года</w:t>
      </w:r>
    </w:p>
    <w:p w:rsidR="009B6FF8" w:rsidRPr="009B6FF8" w:rsidRDefault="009B6FF8" w:rsidP="009B6FF8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Люди с инвалидностью, которым в соответствии с индивидуальной программой реабилитации и </w:t>
      </w:r>
      <w:proofErr w:type="spellStart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абилитации</w:t>
      </w:r>
      <w:proofErr w:type="spellEnd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 положены технические средства, могут приобрести их с помощью электронного сертификата. С начала этого года региональное Отделение СФР выдало жителям Мордовии 5 506 таких сертификатов на общую сумму почти 125 млн. рублей.</w:t>
      </w:r>
    </w:p>
    <w:p w:rsidR="009B6FF8" w:rsidRPr="009B6FF8" w:rsidRDefault="009B6FF8" w:rsidP="009B6FF8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Электронный сертификат — это запись в реестре Социального фонда России, привязанная к карте «Мир». На неё зачисляется определённая сумма, которую можно потратить только на покупку технических </w:t>
      </w:r>
      <w:proofErr w:type="spellStart"/>
      <w:proofErr w:type="gramStart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средств,указанных</w:t>
      </w:r>
      <w:proofErr w:type="spellEnd"/>
      <w:proofErr w:type="gramEnd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 в индивидуальной программе реабилитации и </w:t>
      </w:r>
      <w:proofErr w:type="spellStart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абилитации</w:t>
      </w:r>
      <w:proofErr w:type="spellEnd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 инвалида (ИПРА). Если стоимость выбранного изделия меньше номинала электронного сертификата, оставшуюся сумму нельзя получить наличными или вернуть на карту. В случае, когда цена изделия превышает номинал сертификата, разницу можно доплатить из собственных средств. При наличии в ИПРА нескольких технических средств реабилитации на каждое из них оформляется отдельный электронный сертификат. Такой подход даёт человеку свободу выбора: он может сам подобрать подходящее изделие, производителя и магазин, а не ждать, пока региональное Отделение Социального фонда закупит и выдаст ТСР.</w:t>
      </w:r>
    </w:p>
    <w:p w:rsidR="009B6FF8" w:rsidRPr="009B6FF8" w:rsidRDefault="009B6FF8" w:rsidP="009B6FF8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С помощью электронного сертификата доступно более 300 видов различных средств реабилитации. В их числе кресла-коляски, протезы и </w:t>
      </w:r>
      <w:proofErr w:type="spellStart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ортезы</w:t>
      </w:r>
      <w:proofErr w:type="spellEnd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, слуховые аппараты, трости, костыли, опоры, </w:t>
      </w:r>
      <w:proofErr w:type="spellStart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противопролежневые</w:t>
      </w:r>
      <w:proofErr w:type="spellEnd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 матрасы и подушки, а также специальные средства для ухода. Кроме того, сертификат можно использовать для приобретения изделий индивидуального изготовления.</w:t>
      </w:r>
    </w:p>
    <w:p w:rsidR="009B6FF8" w:rsidRPr="009B6FF8" w:rsidRDefault="009B6FF8" w:rsidP="009B6FF8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Срок действия электронного сертификата ограничен и зависит от вида технического средства реабилитации. Для большинства ТСР он составляет 1 год, а для средств ежедневного ухода, таких как подгузники и пелёнки — 3 месяца. При этом действие сертификата не может превышать срок, установленный в индивидуальной программе реабилитации и </w:t>
      </w:r>
      <w:proofErr w:type="spellStart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абилитации</w:t>
      </w:r>
      <w:proofErr w:type="spellEnd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9B6FF8" w:rsidRPr="009B6FF8" w:rsidRDefault="009B6FF8" w:rsidP="009B6FF8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Чтобы оформить электронный сертификат, можно подать заявление через портал «</w:t>
      </w:r>
      <w:proofErr w:type="spellStart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Госуслуги</w:t>
      </w:r>
      <w:proofErr w:type="spellEnd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», в клиентской службе ОСФР по Мордовии или в любом отделении МФЦ.</w:t>
      </w:r>
    </w:p>
    <w:p w:rsidR="009B6FF8" w:rsidRPr="009B6FF8" w:rsidRDefault="009B6FF8" w:rsidP="009B6FF8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После оформления сертификата человек получает уведомление на портале </w:t>
      </w:r>
      <w:proofErr w:type="spellStart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. Деньги не поступают на карту, а резервируются в Федеральном казначействе. Привязка сертификата к карте «Мир» нужна для того, чтобы система могла идентифицировать владельца при оплате технического средства реабилитации и обеспечить перевод средств продавцу из казначейства.</w:t>
      </w:r>
    </w:p>
    <w:p w:rsidR="009B6FF8" w:rsidRPr="009B6FF8" w:rsidRDefault="009B6FF8" w:rsidP="009B6FF8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Чтобы приобрести ТСР, достаточно выбрать нужное изделие в Каталоге ТСР на сайте Социального фонда, узнать адреса магазинов-партнёров и оплатить </w:t>
      </w:r>
      <w:proofErr w:type="spellStart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покупку.Для</w:t>
      </w:r>
      <w:proofErr w:type="spellEnd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 оплаты достаточно предъявить карту «Мир» или ввести её номер — после этого в системе появятся сведения о доступных сертификатах. Сумма сертификата списывается автоматически при покупке.</w:t>
      </w:r>
    </w:p>
    <w:p w:rsidR="001552DA" w:rsidRPr="00DB2F12" w:rsidRDefault="009B6FF8" w:rsidP="009B6FF8">
      <w:pPr>
        <w:spacing w:line="240" w:lineRule="auto"/>
        <w:jc w:val="both"/>
      </w:pPr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Внедрение электронных сертификатов значительно сократило сроки ожидания и упростило процедуру получения технических средств реабилитации. Теперь граждане с </w:t>
      </w:r>
      <w:proofErr w:type="gramStart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>инвалидностью</w:t>
      </w:r>
      <w:proofErr w:type="gramEnd"/>
      <w:r w:rsidRPr="009B6FF8">
        <w:rPr>
          <w:rFonts w:ascii="var(--font-family-var)" w:eastAsia="Times New Roman" w:hAnsi="var(--font-family-var)" w:cs="Times New Roman"/>
          <w:sz w:val="24"/>
          <w:szCs w:val="24"/>
        </w:rPr>
        <w:t xml:space="preserve"> могут быстрее получить необходимые изделия и повысить качество своей жизни. Всего с момента запуска программы жители Мордовии приобрели более 2 млн. технических средств реабилитации с помощью электронных сертификатов на сумму 878 млн. рублей.</w:t>
      </w:r>
      <w:bookmarkStart w:id="0" w:name="_GoBack"/>
      <w:bookmarkEnd w:id="0"/>
    </w:p>
    <w:sectPr w:rsidR="001552DA" w:rsidRPr="00DB2F12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6320"/>
    <w:rsid w:val="007F094E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300D4-A755-4315-957E-6DCF87EA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2026-04-27T11:17:00Z</dcterms:created>
  <dcterms:modified xsi:type="dcterms:W3CDTF">2026-04-27T11:17:00Z</dcterms:modified>
</cp:coreProperties>
</file>